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93C" w:rsidRDefault="0031593C">
      <w:pPr>
        <w:spacing w:before="69" w:after="0"/>
        <w:ind w:right="105"/>
        <w:jc w:val="right"/>
      </w:pPr>
      <w:bookmarkStart w:id="0" w:name="_GoBack"/>
      <w:bookmarkEnd w:id="0"/>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5223D3">
      <w:pPr>
        <w:spacing w:after="0"/>
        <w:jc w:val="center"/>
      </w:pPr>
      <w:r>
        <w:rPr>
          <w:rFonts w:ascii="Arial" w:eastAsia="Arial" w:hAnsi="Arial" w:cs="Arial"/>
          <w:sz w:val="52"/>
          <w:szCs w:val="52"/>
        </w:rPr>
        <w:t>Valley Ranch Islamic Center</w:t>
      </w:r>
    </w:p>
    <w:p w:rsidR="0031593C" w:rsidRDefault="005223D3">
      <w:pPr>
        <w:spacing w:after="0"/>
        <w:jc w:val="center"/>
      </w:pPr>
      <w:r>
        <w:rPr>
          <w:rFonts w:ascii="Arial" w:eastAsia="Arial" w:hAnsi="Arial" w:cs="Arial"/>
          <w:sz w:val="52"/>
          <w:szCs w:val="52"/>
        </w:rPr>
        <w:t>(VRIC)</w:t>
      </w:r>
    </w:p>
    <w:p w:rsidR="0031593C" w:rsidRDefault="0031593C">
      <w:pPr>
        <w:spacing w:after="0"/>
        <w:ind w:left="720" w:right="2149"/>
        <w:jc w:val="center"/>
      </w:pPr>
    </w:p>
    <w:p w:rsidR="0031593C" w:rsidRDefault="005223D3">
      <w:pPr>
        <w:spacing w:after="0"/>
        <w:jc w:val="center"/>
      </w:pPr>
      <w:r>
        <w:rPr>
          <w:rFonts w:ascii="Arial" w:eastAsia="Arial" w:hAnsi="Arial" w:cs="Arial"/>
          <w:sz w:val="44"/>
          <w:szCs w:val="44"/>
        </w:rPr>
        <w:t>Constitution/Bylaws Document</w:t>
      </w:r>
    </w:p>
    <w:p w:rsidR="0031593C" w:rsidRDefault="0031593C">
      <w:pPr>
        <w:spacing w:after="0"/>
        <w:ind w:left="1593" w:right="2149"/>
        <w:jc w:val="center"/>
      </w:pPr>
    </w:p>
    <w:p w:rsidR="0031593C" w:rsidRDefault="0031593C">
      <w:pPr>
        <w:spacing w:after="0"/>
        <w:ind w:left="1593" w:right="2149"/>
        <w:jc w:val="center"/>
      </w:pPr>
    </w:p>
    <w:p w:rsidR="0031593C" w:rsidRDefault="0031593C">
      <w:pPr>
        <w:spacing w:after="0"/>
        <w:ind w:left="1593" w:right="2149"/>
        <w:jc w:val="center"/>
      </w:pPr>
    </w:p>
    <w:p w:rsidR="0031593C" w:rsidRDefault="0031593C">
      <w:pPr>
        <w:spacing w:after="0"/>
        <w:ind w:left="1593" w:right="2149"/>
        <w:jc w:val="center"/>
      </w:pPr>
    </w:p>
    <w:p w:rsidR="0031593C" w:rsidRDefault="0031593C">
      <w:pPr>
        <w:spacing w:after="0"/>
        <w:ind w:left="1593" w:right="2149"/>
        <w:jc w:val="center"/>
      </w:pPr>
    </w:p>
    <w:p w:rsidR="0031593C" w:rsidRDefault="0031593C">
      <w:pPr>
        <w:spacing w:after="0"/>
        <w:ind w:left="1593" w:right="2149"/>
        <w:jc w:val="center"/>
      </w:pPr>
    </w:p>
    <w:p w:rsidR="0031593C" w:rsidRDefault="005223D3">
      <w:pPr>
        <w:spacing w:before="12" w:after="0"/>
        <w:ind w:left="2160" w:right="3672"/>
        <w:jc w:val="center"/>
      </w:pPr>
      <w:r>
        <w:rPr>
          <w:rFonts w:ascii="Arial" w:eastAsia="Arial" w:hAnsi="Arial" w:cs="Arial"/>
          <w:b/>
          <w:sz w:val="32"/>
          <w:szCs w:val="32"/>
        </w:rPr>
        <w:t>May 28, 2013</w:t>
      </w:r>
    </w:p>
    <w:p w:rsidR="0031593C" w:rsidRDefault="005223D3">
      <w:pPr>
        <w:spacing w:before="12" w:after="0"/>
        <w:ind w:left="2160" w:right="3672"/>
        <w:jc w:val="center"/>
      </w:pPr>
      <w:r>
        <w:rPr>
          <w:rFonts w:ascii="Arial" w:eastAsia="Arial" w:hAnsi="Arial" w:cs="Arial"/>
          <w:b/>
          <w:sz w:val="32"/>
          <w:szCs w:val="32"/>
        </w:rPr>
        <w:t>Version 1.00</w:t>
      </w:r>
    </w:p>
    <w:p w:rsidR="0031593C" w:rsidRDefault="0031593C">
      <w:pPr>
        <w:spacing w:before="3" w:after="0"/>
        <w:jc w:val="center"/>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5223D3">
      <w:r>
        <w:br w:type="page"/>
      </w:r>
    </w:p>
    <w:p w:rsidR="0031593C" w:rsidRDefault="0031593C">
      <w:pPr>
        <w:widowControl w:val="0"/>
        <w:spacing w:after="0"/>
      </w:pPr>
    </w:p>
    <w:p w:rsidR="0031593C" w:rsidRDefault="0031593C">
      <w:pPr>
        <w:spacing w:after="0"/>
      </w:pPr>
    </w:p>
    <w:p w:rsidR="0031593C" w:rsidRDefault="0031593C">
      <w:pPr>
        <w:spacing w:after="0"/>
      </w:pPr>
    </w:p>
    <w:p w:rsidR="0031593C" w:rsidRDefault="005223D3">
      <w:pPr>
        <w:spacing w:after="0"/>
        <w:ind w:left="121"/>
      </w:pPr>
      <w:r>
        <w:rPr>
          <w:rFonts w:ascii="Arial" w:eastAsia="Arial" w:hAnsi="Arial" w:cs="Arial"/>
          <w:b/>
          <w:sz w:val="36"/>
          <w:szCs w:val="36"/>
        </w:rPr>
        <w:t>VERSION CONTROL:</w:t>
      </w:r>
    </w:p>
    <w:p w:rsidR="0031593C" w:rsidRDefault="0031593C">
      <w:pPr>
        <w:spacing w:after="0"/>
      </w:pPr>
    </w:p>
    <w:tbl>
      <w:tblPr>
        <w:tblStyle w:val="a"/>
        <w:tblW w:w="9906" w:type="dxa"/>
        <w:tblLayout w:type="fixed"/>
        <w:tblLook w:val="0400" w:firstRow="0" w:lastRow="0" w:firstColumn="0" w:lastColumn="0" w:noHBand="0" w:noVBand="1"/>
      </w:tblPr>
      <w:tblGrid>
        <w:gridCol w:w="2411"/>
        <w:gridCol w:w="2366"/>
        <w:gridCol w:w="3574"/>
        <w:gridCol w:w="1555"/>
      </w:tblGrid>
      <w:tr w:rsidR="0031593C">
        <w:trPr>
          <w:trHeight w:val="640"/>
        </w:trPr>
        <w:tc>
          <w:tcPr>
            <w:tcW w:w="2411" w:type="dxa"/>
            <w:tcBorders>
              <w:top w:val="single" w:sz="4" w:space="0" w:color="000000"/>
              <w:left w:val="single" w:sz="4" w:space="0" w:color="000000"/>
              <w:bottom w:val="single" w:sz="4" w:space="0" w:color="000000"/>
              <w:right w:val="single" w:sz="4" w:space="0" w:color="000000"/>
            </w:tcBorders>
            <w:shd w:val="clear" w:color="auto" w:fill="FFFF99"/>
          </w:tcPr>
          <w:p w:rsidR="0031593C" w:rsidRDefault="0031593C">
            <w:pPr>
              <w:spacing w:before="7" w:after="0"/>
            </w:pPr>
          </w:p>
          <w:p w:rsidR="0031593C" w:rsidRDefault="005223D3">
            <w:pPr>
              <w:spacing w:after="0"/>
              <w:ind w:left="316"/>
            </w:pPr>
            <w:r>
              <w:rPr>
                <w:rFonts w:ascii="Arial" w:eastAsia="Arial" w:hAnsi="Arial" w:cs="Arial"/>
                <w:b/>
                <w:sz w:val="20"/>
                <w:szCs w:val="20"/>
              </w:rPr>
              <w:t>Revision Name</w:t>
            </w:r>
          </w:p>
        </w:tc>
        <w:tc>
          <w:tcPr>
            <w:tcW w:w="2366" w:type="dxa"/>
            <w:tcBorders>
              <w:top w:val="single" w:sz="4" w:space="0" w:color="000000"/>
              <w:left w:val="single" w:sz="4" w:space="0" w:color="000000"/>
              <w:bottom w:val="single" w:sz="4" w:space="0" w:color="000000"/>
              <w:right w:val="single" w:sz="4" w:space="0" w:color="000000"/>
            </w:tcBorders>
            <w:shd w:val="clear" w:color="auto" w:fill="FFFF99"/>
          </w:tcPr>
          <w:p w:rsidR="0031593C" w:rsidRDefault="0031593C">
            <w:pPr>
              <w:spacing w:before="7" w:after="0"/>
            </w:pPr>
          </w:p>
          <w:p w:rsidR="0031593C" w:rsidRDefault="005223D3">
            <w:pPr>
              <w:spacing w:after="0"/>
              <w:ind w:left="489"/>
            </w:pPr>
            <w:r>
              <w:rPr>
                <w:rFonts w:ascii="Arial" w:eastAsia="Arial" w:hAnsi="Arial" w:cs="Arial"/>
                <w:b/>
                <w:sz w:val="20"/>
                <w:szCs w:val="20"/>
              </w:rPr>
              <w:t>Edited/Revised by</w:t>
            </w:r>
          </w:p>
        </w:tc>
        <w:tc>
          <w:tcPr>
            <w:tcW w:w="3574" w:type="dxa"/>
            <w:tcBorders>
              <w:top w:val="single" w:sz="4" w:space="0" w:color="000000"/>
              <w:left w:val="single" w:sz="4" w:space="0" w:color="000000"/>
              <w:bottom w:val="single" w:sz="4" w:space="0" w:color="000000"/>
              <w:right w:val="single" w:sz="4" w:space="0" w:color="000000"/>
            </w:tcBorders>
            <w:shd w:val="clear" w:color="auto" w:fill="FFFF99"/>
          </w:tcPr>
          <w:p w:rsidR="0031593C" w:rsidRDefault="0031593C">
            <w:pPr>
              <w:spacing w:before="4" w:after="0"/>
            </w:pPr>
          </w:p>
          <w:p w:rsidR="0031593C" w:rsidRDefault="005223D3">
            <w:pPr>
              <w:spacing w:after="0"/>
              <w:ind w:left="850" w:right="863"/>
              <w:jc w:val="center"/>
            </w:pPr>
            <w:r>
              <w:rPr>
                <w:rFonts w:ascii="Arial" w:eastAsia="Arial" w:hAnsi="Arial" w:cs="Arial"/>
                <w:b/>
                <w:sz w:val="20"/>
                <w:szCs w:val="20"/>
              </w:rPr>
              <w:t>Articles/Sections</w:t>
            </w:r>
          </w:p>
          <w:p w:rsidR="0031593C" w:rsidRDefault="005223D3">
            <w:pPr>
              <w:spacing w:before="9" w:after="0"/>
              <w:ind w:left="147" w:right="166"/>
              <w:jc w:val="center"/>
            </w:pPr>
            <w:r>
              <w:rPr>
                <w:rFonts w:ascii="Arial" w:eastAsia="Arial" w:hAnsi="Arial" w:cs="Arial"/>
                <w:sz w:val="16"/>
                <w:szCs w:val="16"/>
              </w:rPr>
              <w:t>[A=Amended; N=New addition n; D=Deleted]</w:t>
            </w:r>
          </w:p>
        </w:tc>
        <w:tc>
          <w:tcPr>
            <w:tcW w:w="1555" w:type="dxa"/>
            <w:tcBorders>
              <w:top w:val="single" w:sz="4" w:space="0" w:color="000000"/>
              <w:left w:val="single" w:sz="4" w:space="0" w:color="000000"/>
              <w:bottom w:val="single" w:sz="4" w:space="0" w:color="000000"/>
              <w:right w:val="single" w:sz="4" w:space="0" w:color="000000"/>
            </w:tcBorders>
            <w:shd w:val="clear" w:color="auto" w:fill="FFFF99"/>
          </w:tcPr>
          <w:p w:rsidR="0031593C" w:rsidRDefault="005223D3">
            <w:pPr>
              <w:spacing w:before="82" w:after="0"/>
              <w:ind w:left="129"/>
            </w:pPr>
            <w:r>
              <w:rPr>
                <w:rFonts w:ascii="Arial" w:eastAsia="Arial" w:hAnsi="Arial" w:cs="Arial"/>
                <w:b/>
                <w:sz w:val="20"/>
                <w:szCs w:val="20"/>
              </w:rPr>
              <w:t>Date of Approval</w:t>
            </w:r>
          </w:p>
        </w:tc>
      </w:tr>
      <w:tr w:rsidR="0031593C">
        <w:trPr>
          <w:trHeight w:val="4320"/>
        </w:trPr>
        <w:tc>
          <w:tcPr>
            <w:tcW w:w="2411" w:type="dxa"/>
            <w:tcBorders>
              <w:top w:val="single" w:sz="4" w:space="0" w:color="000000"/>
              <w:left w:val="single" w:sz="4" w:space="0" w:color="000000"/>
              <w:bottom w:val="single" w:sz="4" w:space="0" w:color="000000"/>
              <w:right w:val="single" w:sz="4" w:space="0" w:color="000000"/>
            </w:tcBorders>
          </w:tcPr>
          <w:p w:rsidR="0031593C" w:rsidRDefault="005223D3">
            <w:pPr>
              <w:spacing w:before="56" w:after="0"/>
              <w:ind w:left="107"/>
            </w:pPr>
            <w:r>
              <w:rPr>
                <w:rFonts w:ascii="Arial" w:eastAsia="Arial" w:hAnsi="Arial" w:cs="Arial"/>
                <w:sz w:val="20"/>
                <w:szCs w:val="20"/>
              </w:rPr>
              <w:t>Final Constitution of VRIC – Version 1.0</w:t>
            </w:r>
          </w:p>
        </w:tc>
        <w:tc>
          <w:tcPr>
            <w:tcW w:w="2366" w:type="dxa"/>
            <w:tcBorders>
              <w:top w:val="single" w:sz="4" w:space="0" w:color="000000"/>
              <w:left w:val="single" w:sz="4" w:space="0" w:color="000000"/>
              <w:bottom w:val="single" w:sz="4" w:space="0" w:color="000000"/>
              <w:right w:val="single" w:sz="4" w:space="0" w:color="000000"/>
            </w:tcBorders>
          </w:tcPr>
          <w:p w:rsidR="0031593C" w:rsidRDefault="005223D3">
            <w:pPr>
              <w:spacing w:before="58" w:after="0"/>
              <w:ind w:left="107" w:right="410"/>
            </w:pPr>
            <w:proofErr w:type="spellStart"/>
            <w:r>
              <w:rPr>
                <w:rFonts w:ascii="Times New Roman" w:eastAsia="Times New Roman" w:hAnsi="Times New Roman" w:cs="Times New Roman"/>
                <w:sz w:val="24"/>
                <w:szCs w:val="24"/>
              </w:rPr>
              <w:t>Ezazul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Bakshi</w:t>
            </w:r>
            <w:proofErr w:type="spellEnd"/>
          </w:p>
          <w:p w:rsidR="0031593C" w:rsidRDefault="005223D3">
            <w:pPr>
              <w:spacing w:before="58" w:after="0"/>
              <w:ind w:left="107" w:right="410"/>
            </w:pPr>
            <w:proofErr w:type="spellStart"/>
            <w:r>
              <w:rPr>
                <w:rFonts w:ascii="Times New Roman" w:eastAsia="Times New Roman" w:hAnsi="Times New Roman" w:cs="Times New Roman"/>
                <w:sz w:val="24"/>
                <w:szCs w:val="24"/>
              </w:rPr>
              <w:t>Najm</w:t>
            </w:r>
            <w:proofErr w:type="spellEnd"/>
            <w:r>
              <w:rPr>
                <w:rFonts w:ascii="Times New Roman" w:eastAsia="Times New Roman" w:hAnsi="Times New Roman" w:cs="Times New Roman"/>
                <w:sz w:val="24"/>
                <w:szCs w:val="24"/>
              </w:rPr>
              <w:t xml:space="preserve"> Hassan</w:t>
            </w:r>
          </w:p>
          <w:p w:rsidR="0031593C" w:rsidRDefault="005223D3">
            <w:pPr>
              <w:spacing w:before="58" w:after="0"/>
              <w:ind w:left="107" w:right="410"/>
            </w:pPr>
            <w:r>
              <w:rPr>
                <w:rFonts w:ascii="Times New Roman" w:eastAsia="Times New Roman" w:hAnsi="Times New Roman" w:cs="Times New Roman"/>
                <w:sz w:val="24"/>
                <w:szCs w:val="24"/>
              </w:rPr>
              <w:t>Ashraf El-Gharby</w:t>
            </w:r>
          </w:p>
          <w:p w:rsidR="0031593C" w:rsidRDefault="005223D3">
            <w:pPr>
              <w:spacing w:before="58" w:after="0"/>
              <w:ind w:left="107" w:right="410"/>
            </w:pPr>
            <w:r>
              <w:rPr>
                <w:rFonts w:ascii="Times New Roman" w:eastAsia="Times New Roman" w:hAnsi="Times New Roman" w:cs="Times New Roman"/>
                <w:sz w:val="24"/>
                <w:szCs w:val="24"/>
              </w:rPr>
              <w:t xml:space="preserve">Mohammed </w:t>
            </w:r>
            <w:proofErr w:type="spellStart"/>
            <w:r>
              <w:rPr>
                <w:rFonts w:ascii="Times New Roman" w:eastAsia="Times New Roman" w:hAnsi="Times New Roman" w:cs="Times New Roman"/>
                <w:sz w:val="24"/>
                <w:szCs w:val="24"/>
              </w:rPr>
              <w:t>Summakia</w:t>
            </w:r>
            <w:proofErr w:type="spellEnd"/>
          </w:p>
          <w:p w:rsidR="0031593C" w:rsidRDefault="005223D3">
            <w:pPr>
              <w:spacing w:before="58" w:after="0"/>
              <w:ind w:left="107" w:right="410"/>
            </w:pPr>
            <w:r>
              <w:rPr>
                <w:rFonts w:ascii="Times New Roman" w:eastAsia="Times New Roman" w:hAnsi="Times New Roman" w:cs="Times New Roman"/>
                <w:sz w:val="24"/>
                <w:szCs w:val="24"/>
              </w:rPr>
              <w:t>Tariq Mahmood</w:t>
            </w:r>
          </w:p>
        </w:tc>
        <w:tc>
          <w:tcPr>
            <w:tcW w:w="3574" w:type="dxa"/>
            <w:tcBorders>
              <w:top w:val="single" w:sz="4" w:space="0" w:color="000000"/>
              <w:left w:val="single" w:sz="4" w:space="0" w:color="000000"/>
              <w:bottom w:val="single" w:sz="4" w:space="0" w:color="000000"/>
              <w:right w:val="single" w:sz="4" w:space="0" w:color="000000"/>
            </w:tcBorders>
          </w:tcPr>
          <w:p w:rsidR="0031593C" w:rsidRDefault="005223D3">
            <w:pPr>
              <w:spacing w:before="58" w:after="0"/>
              <w:ind w:left="100"/>
            </w:pPr>
            <w:r>
              <w:rPr>
                <w:rFonts w:ascii="Times New Roman" w:eastAsia="Times New Roman" w:hAnsi="Times New Roman" w:cs="Times New Roman"/>
                <w:sz w:val="24"/>
                <w:szCs w:val="24"/>
              </w:rPr>
              <w:t>N</w:t>
            </w:r>
          </w:p>
        </w:tc>
        <w:tc>
          <w:tcPr>
            <w:tcW w:w="1555" w:type="dxa"/>
            <w:tcBorders>
              <w:top w:val="single" w:sz="4" w:space="0" w:color="000000"/>
              <w:left w:val="single" w:sz="4" w:space="0" w:color="000000"/>
              <w:bottom w:val="single" w:sz="4" w:space="0" w:color="000000"/>
              <w:right w:val="single" w:sz="4" w:space="0" w:color="000000"/>
            </w:tcBorders>
          </w:tcPr>
          <w:p w:rsidR="0031593C" w:rsidRDefault="005223D3">
            <w:pPr>
              <w:spacing w:before="56" w:after="0"/>
              <w:ind w:left="244"/>
            </w:pPr>
            <w:r>
              <w:rPr>
                <w:rFonts w:ascii="Times New Roman" w:eastAsia="Times New Roman" w:hAnsi="Times New Roman" w:cs="Times New Roman"/>
                <w:sz w:val="24"/>
                <w:szCs w:val="24"/>
              </w:rPr>
              <w:t>5/28/2013</w:t>
            </w:r>
          </w:p>
        </w:tc>
      </w:tr>
    </w:tbl>
    <w:p w:rsidR="0031593C" w:rsidRDefault="0031593C">
      <w:pPr>
        <w:spacing w:after="0"/>
      </w:pPr>
    </w:p>
    <w:p w:rsidR="0031593C" w:rsidRDefault="0031593C">
      <w:pPr>
        <w:spacing w:before="9"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before="8"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31593C">
      <w:pPr>
        <w:spacing w:after="0"/>
      </w:pPr>
    </w:p>
    <w:p w:rsidR="0031593C" w:rsidRDefault="005223D3">
      <w:r>
        <w:br w:type="page"/>
      </w:r>
    </w:p>
    <w:p w:rsidR="0031593C" w:rsidRDefault="0031593C">
      <w:pPr>
        <w:spacing w:after="0"/>
      </w:pPr>
    </w:p>
    <w:p w:rsidR="0031593C" w:rsidRDefault="0031593C">
      <w:pPr>
        <w:spacing w:after="0"/>
      </w:pPr>
    </w:p>
    <w:p w:rsidR="0031593C" w:rsidRDefault="0031593C">
      <w:pPr>
        <w:spacing w:before="10" w:after="0"/>
      </w:pPr>
    </w:p>
    <w:p w:rsidR="0031593C" w:rsidRDefault="005223D3">
      <w:pPr>
        <w:spacing w:before="26" w:after="0"/>
      </w:pPr>
      <w:r>
        <w:rPr>
          <w:rFonts w:ascii="Arial" w:eastAsia="Arial" w:hAnsi="Arial" w:cs="Arial"/>
          <w:b/>
          <w:sz w:val="32"/>
          <w:szCs w:val="32"/>
        </w:rPr>
        <w:t>ARTICLE 1: Name</w:t>
      </w:r>
    </w:p>
    <w:p w:rsidR="0031593C" w:rsidRDefault="0031593C">
      <w:pPr>
        <w:spacing w:before="10" w:after="0"/>
      </w:pPr>
    </w:p>
    <w:p w:rsidR="0031593C" w:rsidRDefault="005223D3">
      <w:pPr>
        <w:spacing w:after="0"/>
        <w:ind w:right="6700"/>
        <w:jc w:val="both"/>
      </w:pPr>
      <w:r>
        <w:rPr>
          <w:rFonts w:ascii="Arial" w:eastAsia="Arial" w:hAnsi="Arial" w:cs="Arial"/>
          <w:b/>
          <w:sz w:val="28"/>
          <w:szCs w:val="28"/>
        </w:rPr>
        <w:t>Section 1: Name</w:t>
      </w:r>
    </w:p>
    <w:p w:rsidR="0031593C" w:rsidRDefault="0031593C">
      <w:pPr>
        <w:spacing w:after="0"/>
        <w:ind w:right="6700"/>
        <w:jc w:val="both"/>
      </w:pPr>
    </w:p>
    <w:p w:rsidR="0031593C" w:rsidRDefault="005223D3">
      <w:pPr>
        <w:spacing w:after="0"/>
        <w:ind w:right="67"/>
        <w:jc w:val="both"/>
      </w:pPr>
      <w:r>
        <w:rPr>
          <w:rFonts w:ascii="Arial" w:eastAsia="Arial" w:hAnsi="Arial" w:cs="Arial"/>
          <w:sz w:val="24"/>
          <w:szCs w:val="24"/>
        </w:rPr>
        <w:t xml:space="preserve">The name of the organization shall be “Valley Ranch Islamic Center”, hereafter referred to as </w:t>
      </w:r>
      <w:r>
        <w:rPr>
          <w:rFonts w:ascii="Arial" w:eastAsia="Arial" w:hAnsi="Arial" w:cs="Arial"/>
          <w:b/>
          <w:sz w:val="24"/>
          <w:szCs w:val="24"/>
        </w:rPr>
        <w:t>VRIC</w:t>
      </w:r>
      <w:r>
        <w:rPr>
          <w:rFonts w:ascii="Arial" w:eastAsia="Arial" w:hAnsi="Arial" w:cs="Arial"/>
          <w:sz w:val="24"/>
          <w:szCs w:val="24"/>
        </w:rPr>
        <w:t xml:space="preserve"> whose tax id is 46-1546936.</w:t>
      </w:r>
    </w:p>
    <w:p w:rsidR="0031593C" w:rsidRDefault="0031593C">
      <w:pPr>
        <w:spacing w:after="0"/>
        <w:ind w:right="67"/>
        <w:jc w:val="both"/>
      </w:pPr>
    </w:p>
    <w:p w:rsidR="0031593C" w:rsidRDefault="005223D3">
      <w:pPr>
        <w:spacing w:after="0"/>
        <w:ind w:right="67"/>
        <w:jc w:val="both"/>
      </w:pPr>
      <w:r>
        <w:rPr>
          <w:rFonts w:ascii="Arial" w:eastAsia="Arial" w:hAnsi="Arial" w:cs="Arial"/>
          <w:b/>
          <w:sz w:val="28"/>
          <w:szCs w:val="28"/>
        </w:rPr>
        <w:t>Section 2: Vision and Mission</w:t>
      </w:r>
    </w:p>
    <w:p w:rsidR="0031593C" w:rsidRDefault="0031593C">
      <w:pPr>
        <w:spacing w:after="0"/>
        <w:ind w:right="67"/>
        <w:jc w:val="both"/>
      </w:pPr>
    </w:p>
    <w:p w:rsidR="0031593C" w:rsidRDefault="005223D3">
      <w:pPr>
        <w:spacing w:after="0"/>
        <w:ind w:right="67"/>
        <w:jc w:val="both"/>
      </w:pPr>
      <w:r>
        <w:rPr>
          <w:rFonts w:ascii="Arial" w:eastAsia="Arial" w:hAnsi="Arial" w:cs="Arial"/>
          <w:b/>
          <w:sz w:val="24"/>
          <w:szCs w:val="24"/>
          <w:u w:val="single"/>
        </w:rPr>
        <w:t>Vision</w:t>
      </w:r>
    </w:p>
    <w:p w:rsidR="0031593C" w:rsidRDefault="005223D3">
      <w:pPr>
        <w:spacing w:after="0"/>
        <w:ind w:right="67"/>
        <w:jc w:val="both"/>
      </w:pPr>
      <w:r>
        <w:rPr>
          <w:rFonts w:ascii="Arial" w:eastAsia="Arial" w:hAnsi="Arial" w:cs="Arial"/>
          <w:sz w:val="24"/>
          <w:szCs w:val="24"/>
        </w:rPr>
        <w:t>Our vision at VRIC is to be a leading Islamic organization that provides a dynamic and innovative environment for spiritual, educational and social activities for the entire family, and specifically for the future generation of American Muslims.</w:t>
      </w:r>
    </w:p>
    <w:p w:rsidR="0031593C" w:rsidRDefault="0031593C">
      <w:pPr>
        <w:spacing w:after="0"/>
        <w:ind w:right="67"/>
        <w:jc w:val="both"/>
      </w:pPr>
    </w:p>
    <w:p w:rsidR="0031593C" w:rsidRDefault="005223D3">
      <w:pPr>
        <w:spacing w:after="0"/>
        <w:ind w:right="67"/>
        <w:jc w:val="both"/>
      </w:pPr>
      <w:r>
        <w:rPr>
          <w:rFonts w:ascii="Arial" w:eastAsia="Arial" w:hAnsi="Arial" w:cs="Arial"/>
          <w:b/>
          <w:sz w:val="24"/>
          <w:szCs w:val="24"/>
          <w:u w:val="single"/>
        </w:rPr>
        <w:t>Mission</w:t>
      </w:r>
    </w:p>
    <w:p w:rsidR="0031593C" w:rsidRDefault="005223D3">
      <w:pPr>
        <w:numPr>
          <w:ilvl w:val="0"/>
          <w:numId w:val="21"/>
        </w:numPr>
        <w:spacing w:after="0"/>
        <w:ind w:right="67" w:hanging="360"/>
        <w:jc w:val="both"/>
        <w:rPr>
          <w:sz w:val="24"/>
          <w:szCs w:val="24"/>
        </w:rPr>
      </w:pPr>
      <w:r>
        <w:rPr>
          <w:rFonts w:ascii="Arial" w:eastAsia="Arial" w:hAnsi="Arial" w:cs="Arial"/>
          <w:sz w:val="24"/>
          <w:szCs w:val="24"/>
        </w:rPr>
        <w:t>We provide a full spectrum of valued resources and services to our diverse community</w:t>
      </w:r>
    </w:p>
    <w:p w:rsidR="0031593C" w:rsidRDefault="005223D3">
      <w:pPr>
        <w:numPr>
          <w:ilvl w:val="0"/>
          <w:numId w:val="21"/>
        </w:numPr>
        <w:spacing w:after="0"/>
        <w:ind w:right="67" w:hanging="360"/>
        <w:jc w:val="both"/>
        <w:rPr>
          <w:sz w:val="24"/>
          <w:szCs w:val="24"/>
        </w:rPr>
      </w:pPr>
      <w:r>
        <w:rPr>
          <w:rFonts w:ascii="Arial" w:eastAsia="Arial" w:hAnsi="Arial" w:cs="Arial"/>
          <w:sz w:val="24"/>
          <w:szCs w:val="24"/>
        </w:rPr>
        <w:t xml:space="preserve">We aim to provide a safe place for people of all ages and backgrounds to connect, learn, pray, and grow in accordance with Qur’an and Sunnah </w:t>
      </w:r>
    </w:p>
    <w:p w:rsidR="0031593C" w:rsidRDefault="005223D3">
      <w:pPr>
        <w:numPr>
          <w:ilvl w:val="0"/>
          <w:numId w:val="21"/>
        </w:numPr>
        <w:spacing w:after="0"/>
        <w:ind w:right="67" w:hanging="360"/>
        <w:jc w:val="both"/>
        <w:rPr>
          <w:sz w:val="24"/>
          <w:szCs w:val="24"/>
        </w:rPr>
      </w:pPr>
      <w:r>
        <w:rPr>
          <w:rFonts w:ascii="Arial" w:eastAsia="Arial" w:hAnsi="Arial" w:cs="Arial"/>
          <w:sz w:val="24"/>
          <w:szCs w:val="24"/>
        </w:rPr>
        <w:t>With love and compassion, we hope to inspire and build the future generation of American Muslim leaders</w:t>
      </w:r>
    </w:p>
    <w:p w:rsidR="0031593C" w:rsidRDefault="005223D3">
      <w:pPr>
        <w:numPr>
          <w:ilvl w:val="0"/>
          <w:numId w:val="21"/>
        </w:numPr>
        <w:spacing w:after="0"/>
        <w:ind w:right="67" w:hanging="360"/>
        <w:jc w:val="both"/>
        <w:rPr>
          <w:sz w:val="24"/>
          <w:szCs w:val="24"/>
        </w:rPr>
      </w:pPr>
      <w:r>
        <w:rPr>
          <w:rFonts w:ascii="Arial" w:eastAsia="Arial" w:hAnsi="Arial" w:cs="Arial"/>
          <w:sz w:val="24"/>
          <w:szCs w:val="24"/>
        </w:rPr>
        <w:t>We strive to work in harmony with other Muslim and Non-Muslim groups and civic organizations to meaningfully contribute to charitable causes and enhance our collective future</w:t>
      </w:r>
    </w:p>
    <w:p w:rsidR="0031593C" w:rsidRDefault="005223D3">
      <w:pPr>
        <w:numPr>
          <w:ilvl w:val="0"/>
          <w:numId w:val="21"/>
        </w:numPr>
        <w:spacing w:after="0"/>
        <w:ind w:right="67" w:hanging="360"/>
        <w:jc w:val="both"/>
        <w:rPr>
          <w:sz w:val="24"/>
          <w:szCs w:val="24"/>
        </w:rPr>
      </w:pPr>
      <w:r>
        <w:rPr>
          <w:rFonts w:ascii="Arial" w:eastAsia="Arial" w:hAnsi="Arial" w:cs="Arial"/>
          <w:sz w:val="24"/>
          <w:szCs w:val="24"/>
        </w:rPr>
        <w:lastRenderedPageBreak/>
        <w:t>We provide our services in a transparent and efficient way, leveraging a team of dedicated and volunteer resources</w:t>
      </w:r>
    </w:p>
    <w:p w:rsidR="0031593C" w:rsidRDefault="0031593C">
      <w:pPr>
        <w:spacing w:after="0"/>
        <w:ind w:right="67"/>
        <w:jc w:val="both"/>
      </w:pPr>
    </w:p>
    <w:p w:rsidR="0031593C" w:rsidRDefault="005223D3">
      <w:pPr>
        <w:spacing w:after="0"/>
        <w:ind w:right="67"/>
        <w:jc w:val="both"/>
      </w:pPr>
      <w:r>
        <w:rPr>
          <w:rFonts w:ascii="Arial" w:eastAsia="Arial" w:hAnsi="Arial" w:cs="Arial"/>
          <w:sz w:val="23"/>
          <w:szCs w:val="23"/>
        </w:rPr>
        <w:t xml:space="preserve"> </w:t>
      </w:r>
    </w:p>
    <w:p w:rsidR="0031593C" w:rsidRDefault="005223D3">
      <w:pPr>
        <w:spacing w:after="0"/>
      </w:pPr>
      <w:r>
        <w:rPr>
          <w:rFonts w:ascii="Arial" w:eastAsia="Arial" w:hAnsi="Arial" w:cs="Arial"/>
          <w:b/>
          <w:sz w:val="31"/>
          <w:szCs w:val="31"/>
        </w:rPr>
        <w:t>ARTICLE 2: Principal Office</w:t>
      </w:r>
    </w:p>
    <w:p w:rsidR="0031593C" w:rsidRDefault="0031593C">
      <w:pPr>
        <w:spacing w:after="0"/>
      </w:pPr>
    </w:p>
    <w:p w:rsidR="0031593C" w:rsidRDefault="005223D3">
      <w:pPr>
        <w:spacing w:after="0"/>
        <w:jc w:val="both"/>
      </w:pPr>
      <w:r>
        <w:rPr>
          <w:rFonts w:ascii="Arial" w:eastAsia="Arial" w:hAnsi="Arial" w:cs="Arial"/>
          <w:sz w:val="24"/>
          <w:szCs w:val="24"/>
        </w:rPr>
        <w:t xml:space="preserve">The principal office of VRIC is currently located in the Valley Ranch area of Irving, Texas. The registered office of the VRIC may but need not be the same as its principal office. The “Board of Directors” of VRIC, hereafter referred to as </w:t>
      </w:r>
      <w:proofErr w:type="spellStart"/>
      <w:r>
        <w:rPr>
          <w:rFonts w:ascii="Arial" w:eastAsia="Arial" w:hAnsi="Arial" w:cs="Arial"/>
          <w:b/>
          <w:sz w:val="24"/>
          <w:szCs w:val="24"/>
        </w:rPr>
        <w:t>BoD</w:t>
      </w:r>
      <w:proofErr w:type="spellEnd"/>
      <w:r>
        <w:rPr>
          <w:rFonts w:ascii="Arial" w:eastAsia="Arial" w:hAnsi="Arial" w:cs="Arial"/>
          <w:sz w:val="24"/>
          <w:szCs w:val="24"/>
        </w:rPr>
        <w:t xml:space="preserve"> may change the address of the registered office, from time to time, in a manner consistent with the Texas Nonprofit Corporation Act.</w:t>
      </w:r>
    </w:p>
    <w:p w:rsidR="0031593C" w:rsidRDefault="0031593C">
      <w:pPr>
        <w:spacing w:after="0"/>
        <w:jc w:val="both"/>
      </w:pPr>
    </w:p>
    <w:p w:rsidR="0031593C" w:rsidRDefault="0031593C">
      <w:pPr>
        <w:spacing w:after="0"/>
      </w:pPr>
    </w:p>
    <w:p w:rsidR="0031593C" w:rsidRDefault="005223D3">
      <w:pPr>
        <w:spacing w:after="0"/>
      </w:pPr>
      <w:r>
        <w:rPr>
          <w:rFonts w:ascii="Arial" w:eastAsia="Arial" w:hAnsi="Arial" w:cs="Arial"/>
          <w:b/>
          <w:sz w:val="32"/>
          <w:szCs w:val="32"/>
        </w:rPr>
        <w:t>ARTICLE 3: Purpose and Core Tenets</w:t>
      </w:r>
    </w:p>
    <w:p w:rsidR="0031593C" w:rsidRDefault="0031593C">
      <w:pPr>
        <w:spacing w:before="8" w:after="0"/>
      </w:pPr>
    </w:p>
    <w:p w:rsidR="0031593C" w:rsidRDefault="005223D3">
      <w:pPr>
        <w:spacing w:after="0"/>
        <w:ind w:right="5083"/>
        <w:jc w:val="both"/>
      </w:pPr>
      <w:r>
        <w:rPr>
          <w:rFonts w:ascii="Arial" w:eastAsia="Arial" w:hAnsi="Arial" w:cs="Arial"/>
          <w:b/>
          <w:sz w:val="28"/>
          <w:szCs w:val="28"/>
        </w:rPr>
        <w:t>Section 1: Purpose</w:t>
      </w:r>
    </w:p>
    <w:p w:rsidR="0031593C" w:rsidRDefault="0031593C">
      <w:pPr>
        <w:spacing w:before="1" w:after="0"/>
      </w:pPr>
    </w:p>
    <w:p w:rsidR="0031593C" w:rsidRDefault="0031593C">
      <w:pPr>
        <w:spacing w:after="0"/>
      </w:pPr>
    </w:p>
    <w:p w:rsidR="0031593C" w:rsidRDefault="005223D3">
      <w:pPr>
        <w:spacing w:after="0"/>
        <w:ind w:right="60"/>
        <w:jc w:val="both"/>
      </w:pPr>
      <w:r>
        <w:rPr>
          <w:rFonts w:ascii="Arial" w:eastAsia="Arial" w:hAnsi="Arial" w:cs="Arial"/>
          <w:sz w:val="24"/>
          <w:szCs w:val="24"/>
        </w:rPr>
        <w:t xml:space="preserve">The purpose of VRIC is to carry out religious, charitable, and educational activities in conformity with the religion of Islam in accordance with the Quran and authentic Sunnah as shown by Prophet </w:t>
      </w:r>
      <w:proofErr w:type="spellStart"/>
      <w:r>
        <w:rPr>
          <w:rFonts w:ascii="Arial" w:eastAsia="Arial" w:hAnsi="Arial" w:cs="Arial"/>
          <w:sz w:val="24"/>
          <w:szCs w:val="24"/>
        </w:rPr>
        <w:t>Muhammed</w:t>
      </w:r>
      <w:proofErr w:type="spellEnd"/>
      <w:r>
        <w:rPr>
          <w:rFonts w:ascii="Arial" w:eastAsia="Arial" w:hAnsi="Arial" w:cs="Arial"/>
          <w:sz w:val="24"/>
          <w:szCs w:val="24"/>
        </w:rPr>
        <w:t xml:space="preserve"> (SAW) and practiced by his companions. All activities at VRIC shall be in conformity with local, state and federal laws. VRIC shall be a non-profit, non-political entity, which shall duly qualify as a tax-exempt organization under section 501(c)(3) of the IRS code  VRIC shall do each and everything necessary, suitable, or proper for the accomplishment of these objectives, including, but not limited to the following:  </w:t>
      </w:r>
    </w:p>
    <w:p w:rsidR="0031593C" w:rsidRDefault="005223D3">
      <w:pPr>
        <w:numPr>
          <w:ilvl w:val="0"/>
          <w:numId w:val="13"/>
        </w:numPr>
        <w:spacing w:after="0" w:line="240" w:lineRule="auto"/>
        <w:ind w:hanging="360"/>
        <w:rPr>
          <w:sz w:val="24"/>
          <w:szCs w:val="24"/>
        </w:rPr>
      </w:pPr>
      <w:r>
        <w:rPr>
          <w:rFonts w:ascii="Arial" w:eastAsia="Arial" w:hAnsi="Arial" w:cs="Arial"/>
          <w:sz w:val="24"/>
          <w:szCs w:val="24"/>
        </w:rPr>
        <w:t xml:space="preserve">To conduct religious services and prayers. </w:t>
      </w:r>
    </w:p>
    <w:p w:rsidR="0031593C" w:rsidRDefault="005223D3">
      <w:pPr>
        <w:numPr>
          <w:ilvl w:val="0"/>
          <w:numId w:val="13"/>
        </w:numPr>
        <w:spacing w:after="31" w:line="240" w:lineRule="auto"/>
        <w:ind w:hanging="360"/>
        <w:rPr>
          <w:sz w:val="24"/>
          <w:szCs w:val="24"/>
        </w:rPr>
      </w:pPr>
      <w:r>
        <w:rPr>
          <w:rFonts w:ascii="Arial" w:eastAsia="Arial" w:hAnsi="Arial" w:cs="Arial"/>
          <w:sz w:val="24"/>
          <w:szCs w:val="24"/>
        </w:rPr>
        <w:t xml:space="preserve">To teach, and to disseminate the Islamic faith among Muslims and non-Muslims. </w:t>
      </w:r>
    </w:p>
    <w:p w:rsidR="0031593C" w:rsidRDefault="005223D3">
      <w:pPr>
        <w:numPr>
          <w:ilvl w:val="0"/>
          <w:numId w:val="13"/>
        </w:numPr>
        <w:spacing w:after="31" w:line="240" w:lineRule="auto"/>
        <w:ind w:hanging="360"/>
        <w:rPr>
          <w:sz w:val="24"/>
          <w:szCs w:val="24"/>
        </w:rPr>
      </w:pPr>
      <w:r>
        <w:rPr>
          <w:rFonts w:ascii="Arial" w:eastAsia="Arial" w:hAnsi="Arial" w:cs="Arial"/>
          <w:sz w:val="24"/>
          <w:szCs w:val="24"/>
        </w:rPr>
        <w:lastRenderedPageBreak/>
        <w:t>To promote Islamic education by establishing and maintaining Mosques, Islamic centers, community centers, schools and institutions of higher learning.</w:t>
      </w:r>
    </w:p>
    <w:p w:rsidR="0031593C" w:rsidRDefault="005223D3">
      <w:pPr>
        <w:numPr>
          <w:ilvl w:val="0"/>
          <w:numId w:val="13"/>
        </w:numPr>
        <w:spacing w:after="31" w:line="240" w:lineRule="auto"/>
        <w:ind w:hanging="360"/>
        <w:rPr>
          <w:sz w:val="24"/>
          <w:szCs w:val="24"/>
        </w:rPr>
      </w:pPr>
      <w:r>
        <w:rPr>
          <w:rFonts w:ascii="Arial" w:eastAsia="Arial" w:hAnsi="Arial" w:cs="Arial"/>
          <w:sz w:val="24"/>
          <w:szCs w:val="24"/>
        </w:rPr>
        <w:t xml:space="preserve">To promote unity, strengthen fraternal bonds and relationships among Muslims. </w:t>
      </w:r>
    </w:p>
    <w:p w:rsidR="0031593C" w:rsidRDefault="005223D3">
      <w:pPr>
        <w:numPr>
          <w:ilvl w:val="0"/>
          <w:numId w:val="13"/>
        </w:numPr>
        <w:spacing w:after="31" w:line="240" w:lineRule="auto"/>
        <w:ind w:hanging="360"/>
        <w:rPr>
          <w:sz w:val="24"/>
          <w:szCs w:val="24"/>
        </w:rPr>
      </w:pPr>
      <w:r>
        <w:rPr>
          <w:rFonts w:ascii="Arial" w:eastAsia="Arial" w:hAnsi="Arial" w:cs="Arial"/>
          <w:sz w:val="24"/>
          <w:szCs w:val="24"/>
        </w:rPr>
        <w:t xml:space="preserve">To revitalize cooperative endeavors with other Muslim organizations. </w:t>
      </w:r>
    </w:p>
    <w:p w:rsidR="0031593C" w:rsidRDefault="005223D3">
      <w:pPr>
        <w:numPr>
          <w:ilvl w:val="0"/>
          <w:numId w:val="13"/>
        </w:numPr>
        <w:spacing w:after="31" w:line="240" w:lineRule="auto"/>
        <w:ind w:hanging="360"/>
        <w:rPr>
          <w:sz w:val="24"/>
          <w:szCs w:val="24"/>
        </w:rPr>
      </w:pPr>
      <w:r>
        <w:rPr>
          <w:rFonts w:ascii="Arial" w:eastAsia="Arial" w:hAnsi="Arial" w:cs="Arial"/>
          <w:sz w:val="24"/>
          <w:szCs w:val="24"/>
        </w:rPr>
        <w:t>To promote friendly relations and understanding between Muslims and Non-Muslims</w:t>
      </w:r>
    </w:p>
    <w:p w:rsidR="0031593C" w:rsidRDefault="0031593C">
      <w:pPr>
        <w:spacing w:after="31" w:line="240" w:lineRule="auto"/>
      </w:pPr>
    </w:p>
    <w:p w:rsidR="0031593C" w:rsidRDefault="0031593C">
      <w:pPr>
        <w:spacing w:after="31" w:line="240" w:lineRule="auto"/>
      </w:pPr>
    </w:p>
    <w:p w:rsidR="0031593C" w:rsidRDefault="005223D3">
      <w:pPr>
        <w:spacing w:after="31" w:line="240" w:lineRule="auto"/>
        <w:jc w:val="both"/>
      </w:pPr>
      <w:r>
        <w:rPr>
          <w:rFonts w:ascii="Arial" w:eastAsia="Arial" w:hAnsi="Arial" w:cs="Arial"/>
          <w:b/>
          <w:sz w:val="28"/>
          <w:szCs w:val="28"/>
        </w:rPr>
        <w:t>Section 2: Core Tenets</w:t>
      </w:r>
    </w:p>
    <w:p w:rsidR="0031593C" w:rsidRDefault="0031593C">
      <w:pPr>
        <w:spacing w:after="0"/>
        <w:ind w:right="1068"/>
      </w:pPr>
    </w:p>
    <w:p w:rsidR="0031593C" w:rsidRDefault="005223D3">
      <w:pPr>
        <w:spacing w:after="0"/>
        <w:ind w:right="1068"/>
      </w:pPr>
      <w:r>
        <w:rPr>
          <w:rFonts w:ascii="Arial" w:eastAsia="Arial" w:hAnsi="Arial" w:cs="Arial"/>
          <w:sz w:val="24"/>
          <w:szCs w:val="24"/>
        </w:rPr>
        <w:t>The core tenets of VRIC are as follows:</w:t>
      </w:r>
    </w:p>
    <w:p w:rsidR="0031593C" w:rsidRDefault="005223D3">
      <w:pPr>
        <w:numPr>
          <w:ilvl w:val="0"/>
          <w:numId w:val="14"/>
        </w:numPr>
        <w:spacing w:after="0"/>
        <w:ind w:right="1068" w:hanging="360"/>
        <w:contextualSpacing/>
        <w:jc w:val="both"/>
        <w:rPr>
          <w:sz w:val="24"/>
          <w:szCs w:val="24"/>
        </w:rPr>
      </w:pPr>
      <w:r>
        <w:rPr>
          <w:rFonts w:ascii="Arial" w:eastAsia="Arial" w:hAnsi="Arial" w:cs="Arial"/>
          <w:sz w:val="24"/>
          <w:szCs w:val="24"/>
        </w:rPr>
        <w:t xml:space="preserve">The activities of this organization shall be governed by the teachings of the Qur’an and the Sunnah as understood by the companions of Prophet Muhammad (SAW). The principle of </w:t>
      </w:r>
      <w:proofErr w:type="spellStart"/>
      <w:r>
        <w:rPr>
          <w:rFonts w:ascii="Arial" w:eastAsia="Arial" w:hAnsi="Arial" w:cs="Arial"/>
          <w:sz w:val="24"/>
          <w:szCs w:val="24"/>
        </w:rPr>
        <w:t>Shura</w:t>
      </w:r>
      <w:proofErr w:type="spellEnd"/>
      <w:r>
        <w:rPr>
          <w:rFonts w:ascii="Arial" w:eastAsia="Arial" w:hAnsi="Arial" w:cs="Arial"/>
          <w:sz w:val="24"/>
          <w:szCs w:val="24"/>
        </w:rPr>
        <w:t xml:space="preserve"> shall be the governing principle in arriving at decisions.</w:t>
      </w:r>
    </w:p>
    <w:p w:rsidR="0031593C" w:rsidRDefault="005223D3">
      <w:pPr>
        <w:numPr>
          <w:ilvl w:val="0"/>
          <w:numId w:val="14"/>
        </w:numPr>
        <w:spacing w:after="0"/>
        <w:ind w:right="1068" w:hanging="360"/>
        <w:contextualSpacing/>
        <w:jc w:val="both"/>
        <w:rPr>
          <w:sz w:val="24"/>
          <w:szCs w:val="24"/>
        </w:rPr>
      </w:pPr>
      <w:r>
        <w:rPr>
          <w:rFonts w:ascii="Arial" w:eastAsia="Arial" w:hAnsi="Arial" w:cs="Arial"/>
          <w:sz w:val="24"/>
          <w:szCs w:val="24"/>
        </w:rPr>
        <w:t>VRIC shall strive to procure in its affairs and activities, the participation and representation of Muslims of all races, gender, national origin, linguistic or ethnic backgrounds, and Islamic schools of Jurisprudence, without giving preference to any group.</w:t>
      </w:r>
    </w:p>
    <w:p w:rsidR="0031593C" w:rsidRDefault="005223D3">
      <w:pPr>
        <w:numPr>
          <w:ilvl w:val="0"/>
          <w:numId w:val="14"/>
        </w:numPr>
        <w:spacing w:after="0"/>
        <w:ind w:right="1068" w:hanging="360"/>
        <w:contextualSpacing/>
        <w:jc w:val="both"/>
        <w:rPr>
          <w:sz w:val="24"/>
          <w:szCs w:val="24"/>
        </w:rPr>
      </w:pPr>
      <w:r>
        <w:rPr>
          <w:rFonts w:ascii="Arial" w:eastAsia="Arial" w:hAnsi="Arial" w:cs="Arial"/>
          <w:sz w:val="24"/>
          <w:szCs w:val="24"/>
        </w:rPr>
        <w:t>VRIC shall strive to create an open and welcoming environment for the entire family including children and young adults in its facilities and activities.</w:t>
      </w:r>
    </w:p>
    <w:p w:rsidR="0031593C" w:rsidRDefault="005223D3">
      <w:pPr>
        <w:numPr>
          <w:ilvl w:val="0"/>
          <w:numId w:val="14"/>
        </w:numPr>
        <w:spacing w:after="0"/>
        <w:ind w:right="1068" w:hanging="360"/>
        <w:contextualSpacing/>
        <w:jc w:val="both"/>
        <w:rPr>
          <w:sz w:val="24"/>
          <w:szCs w:val="24"/>
        </w:rPr>
      </w:pPr>
      <w:r>
        <w:rPr>
          <w:rFonts w:ascii="Arial" w:eastAsia="Arial" w:hAnsi="Arial" w:cs="Arial"/>
          <w:sz w:val="24"/>
          <w:szCs w:val="24"/>
        </w:rPr>
        <w:t>VRIC will ensure that everyone is given the opportunity to grow spiritually and enhance the practice of Islam in their daily lives.</w:t>
      </w:r>
    </w:p>
    <w:p w:rsidR="0031593C" w:rsidRDefault="005223D3">
      <w:pPr>
        <w:numPr>
          <w:ilvl w:val="0"/>
          <w:numId w:val="14"/>
        </w:numPr>
        <w:spacing w:after="0"/>
        <w:ind w:right="1068" w:hanging="360"/>
        <w:contextualSpacing/>
        <w:jc w:val="both"/>
        <w:rPr>
          <w:sz w:val="24"/>
          <w:szCs w:val="24"/>
        </w:rPr>
      </w:pPr>
      <w:r>
        <w:rPr>
          <w:rFonts w:ascii="Arial" w:eastAsia="Arial" w:hAnsi="Arial" w:cs="Arial"/>
          <w:sz w:val="24"/>
          <w:szCs w:val="24"/>
        </w:rPr>
        <w:t xml:space="preserve">VRIC will support a range of activities within the bounds of the Sharia and the laws that govern a </w:t>
      </w:r>
      <w:proofErr w:type="gramStart"/>
      <w:r>
        <w:rPr>
          <w:rFonts w:ascii="Arial" w:eastAsia="Arial" w:hAnsi="Arial" w:cs="Arial"/>
          <w:sz w:val="24"/>
          <w:szCs w:val="24"/>
        </w:rPr>
        <w:t>501c(</w:t>
      </w:r>
      <w:proofErr w:type="gramEnd"/>
      <w:r>
        <w:rPr>
          <w:rFonts w:ascii="Arial" w:eastAsia="Arial" w:hAnsi="Arial" w:cs="Arial"/>
          <w:sz w:val="24"/>
          <w:szCs w:val="24"/>
        </w:rPr>
        <w:t>3) non-profit organization. Such activities include but are not limited to social gatherings, picnics, field trips, visits and educational classes on a variety of areas.</w:t>
      </w:r>
    </w:p>
    <w:p w:rsidR="0031593C" w:rsidRDefault="005223D3">
      <w:pPr>
        <w:numPr>
          <w:ilvl w:val="0"/>
          <w:numId w:val="14"/>
        </w:numPr>
        <w:spacing w:after="0"/>
        <w:ind w:right="1068" w:hanging="360"/>
        <w:contextualSpacing/>
        <w:jc w:val="both"/>
        <w:rPr>
          <w:sz w:val="24"/>
          <w:szCs w:val="24"/>
        </w:rPr>
      </w:pPr>
      <w:r>
        <w:rPr>
          <w:rFonts w:ascii="Arial" w:eastAsia="Arial" w:hAnsi="Arial" w:cs="Arial"/>
          <w:sz w:val="24"/>
          <w:szCs w:val="24"/>
        </w:rPr>
        <w:t>VRIC will ensure that women have the opportunity to lead and participate in all its activities as prescribed by Quran and Sunnah.</w:t>
      </w:r>
    </w:p>
    <w:p w:rsidR="0031593C" w:rsidRDefault="0031593C">
      <w:pPr>
        <w:spacing w:after="0"/>
      </w:pPr>
    </w:p>
    <w:p w:rsidR="0031593C" w:rsidRDefault="0031593C">
      <w:pPr>
        <w:spacing w:after="0"/>
      </w:pPr>
    </w:p>
    <w:p w:rsidR="0031593C" w:rsidRDefault="0031593C">
      <w:pPr>
        <w:spacing w:after="0"/>
        <w:ind w:left="101"/>
      </w:pPr>
    </w:p>
    <w:p w:rsidR="0031593C" w:rsidRDefault="005223D3">
      <w:pPr>
        <w:spacing w:after="0"/>
        <w:ind w:left="101"/>
      </w:pPr>
      <w:r>
        <w:rPr>
          <w:rFonts w:ascii="Arial" w:eastAsia="Arial" w:hAnsi="Arial" w:cs="Arial"/>
          <w:b/>
          <w:sz w:val="32"/>
          <w:szCs w:val="32"/>
        </w:rPr>
        <w:t>ARTICLE 4: Membership</w:t>
      </w:r>
    </w:p>
    <w:p w:rsidR="0031593C" w:rsidRDefault="0031593C">
      <w:pPr>
        <w:spacing w:after="0"/>
        <w:ind w:left="101"/>
      </w:pPr>
    </w:p>
    <w:p w:rsidR="0031593C" w:rsidRDefault="005223D3">
      <w:pPr>
        <w:spacing w:after="0"/>
        <w:ind w:left="101"/>
      </w:pPr>
      <w:r>
        <w:rPr>
          <w:rFonts w:ascii="Arial" w:eastAsia="Arial" w:hAnsi="Arial" w:cs="Arial"/>
          <w:b/>
          <w:sz w:val="28"/>
          <w:szCs w:val="28"/>
        </w:rPr>
        <w:t>Section 1: Membership Qualification</w:t>
      </w:r>
    </w:p>
    <w:p w:rsidR="0031593C" w:rsidRDefault="0031593C">
      <w:pPr>
        <w:spacing w:after="0"/>
        <w:ind w:left="101"/>
      </w:pPr>
    </w:p>
    <w:p w:rsidR="0031593C" w:rsidRDefault="005223D3">
      <w:pPr>
        <w:spacing w:after="0"/>
        <w:ind w:left="101"/>
        <w:jc w:val="both"/>
      </w:pPr>
      <w:r>
        <w:rPr>
          <w:rFonts w:ascii="Arial" w:eastAsia="Arial" w:hAnsi="Arial" w:cs="Arial"/>
          <w:sz w:val="24"/>
          <w:szCs w:val="24"/>
        </w:rPr>
        <w:t>VRIC shall have two kinds of memberships:</w:t>
      </w:r>
    </w:p>
    <w:p w:rsidR="0031593C" w:rsidRDefault="005223D3">
      <w:pPr>
        <w:numPr>
          <w:ilvl w:val="0"/>
          <w:numId w:val="22"/>
        </w:numPr>
        <w:spacing w:after="0"/>
        <w:ind w:hanging="360"/>
        <w:contextualSpacing/>
        <w:jc w:val="both"/>
        <w:rPr>
          <w:sz w:val="24"/>
          <w:szCs w:val="24"/>
        </w:rPr>
      </w:pPr>
      <w:r>
        <w:rPr>
          <w:rFonts w:ascii="Arial" w:eastAsia="Arial" w:hAnsi="Arial" w:cs="Arial"/>
          <w:sz w:val="24"/>
          <w:szCs w:val="24"/>
        </w:rPr>
        <w:t>Honorary Members</w:t>
      </w:r>
    </w:p>
    <w:p w:rsidR="0031593C" w:rsidRDefault="005223D3">
      <w:pPr>
        <w:numPr>
          <w:ilvl w:val="0"/>
          <w:numId w:val="22"/>
        </w:numPr>
        <w:spacing w:after="0"/>
        <w:ind w:hanging="360"/>
        <w:contextualSpacing/>
        <w:jc w:val="both"/>
        <w:rPr>
          <w:sz w:val="24"/>
          <w:szCs w:val="24"/>
        </w:rPr>
      </w:pPr>
      <w:r>
        <w:rPr>
          <w:rFonts w:ascii="Arial" w:eastAsia="Arial" w:hAnsi="Arial" w:cs="Arial"/>
          <w:sz w:val="24"/>
          <w:szCs w:val="24"/>
        </w:rPr>
        <w:t>Regular Members</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All Muslims who are in full agreement with the purpose and core tenets of VRIC shall be eligible to become honorary members. Honorary members shall have the same rights and privileges as Regular members except that they are not eligible to vote or be nominated to </w:t>
      </w:r>
      <w:proofErr w:type="spellStart"/>
      <w:r>
        <w:rPr>
          <w:rFonts w:ascii="Arial" w:eastAsia="Arial" w:hAnsi="Arial" w:cs="Arial"/>
          <w:sz w:val="24"/>
          <w:szCs w:val="24"/>
        </w:rPr>
        <w:t>BoD</w:t>
      </w:r>
      <w:proofErr w:type="spellEnd"/>
      <w:r>
        <w:rPr>
          <w:rFonts w:ascii="Arial" w:eastAsia="Arial" w:hAnsi="Arial" w:cs="Arial"/>
          <w:sz w:val="24"/>
          <w:szCs w:val="24"/>
        </w:rPr>
        <w:t xml:space="preserve"> or Board of Trustees hereafter referred to as </w:t>
      </w:r>
      <w:proofErr w:type="spellStart"/>
      <w:r>
        <w:rPr>
          <w:rFonts w:ascii="Arial" w:eastAsia="Arial" w:hAnsi="Arial" w:cs="Arial"/>
          <w:sz w:val="24"/>
          <w:szCs w:val="24"/>
        </w:rPr>
        <w:t>BoT.</w:t>
      </w:r>
      <w:proofErr w:type="spellEnd"/>
    </w:p>
    <w:p w:rsidR="0031593C" w:rsidRDefault="0031593C">
      <w:pPr>
        <w:spacing w:after="0"/>
        <w:jc w:val="both"/>
      </w:pPr>
    </w:p>
    <w:p w:rsidR="0031593C" w:rsidRDefault="005223D3">
      <w:pPr>
        <w:spacing w:after="0"/>
        <w:jc w:val="both"/>
      </w:pPr>
      <w:r>
        <w:rPr>
          <w:rFonts w:ascii="Arial" w:eastAsia="Arial" w:hAnsi="Arial" w:cs="Arial"/>
          <w:sz w:val="24"/>
          <w:szCs w:val="24"/>
        </w:rPr>
        <w:t>All Muslims who reside within a 10 mile radius of VRIC as shown by map software and are in full agreement with the purpose and core tenets of VRIC shall be eligible to become Regular members. In the event that a member moves out of the 10 mile radius of VRIC, their membership will automatically become honorary membership retrospective from the date of their move.</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 Regular or Honorary member must be a Muslim who follows the teachings of Quran and Sunnah as understood by the companions of Prophet </w:t>
      </w:r>
      <w:proofErr w:type="spellStart"/>
      <w:r>
        <w:rPr>
          <w:rFonts w:ascii="Arial" w:eastAsia="Arial" w:hAnsi="Arial" w:cs="Arial"/>
          <w:sz w:val="24"/>
          <w:szCs w:val="24"/>
        </w:rPr>
        <w:t>Muhammed</w:t>
      </w:r>
      <w:proofErr w:type="spellEnd"/>
      <w:r>
        <w:rPr>
          <w:rFonts w:ascii="Arial" w:eastAsia="Arial" w:hAnsi="Arial" w:cs="Arial"/>
          <w:sz w:val="24"/>
          <w:szCs w:val="24"/>
        </w:rPr>
        <w:t xml:space="preserve"> (SAW).</w:t>
      </w:r>
    </w:p>
    <w:p w:rsidR="0031593C" w:rsidRDefault="0031593C">
      <w:pPr>
        <w:spacing w:after="0"/>
        <w:ind w:left="101"/>
        <w:jc w:val="both"/>
      </w:pPr>
    </w:p>
    <w:p w:rsidR="0031593C" w:rsidRDefault="005223D3">
      <w:pPr>
        <w:spacing w:after="0"/>
        <w:ind w:left="101"/>
        <w:jc w:val="both"/>
      </w:pPr>
      <w:r>
        <w:rPr>
          <w:rFonts w:ascii="Arial" w:eastAsia="Arial" w:hAnsi="Arial" w:cs="Arial"/>
          <w:b/>
          <w:sz w:val="28"/>
          <w:szCs w:val="28"/>
        </w:rPr>
        <w:t>Section 2: Eligibility to Vote</w:t>
      </w:r>
    </w:p>
    <w:p w:rsidR="0031593C" w:rsidRDefault="0031593C">
      <w:pPr>
        <w:spacing w:after="0"/>
        <w:ind w:left="101"/>
        <w:jc w:val="both"/>
      </w:pPr>
    </w:p>
    <w:p w:rsidR="0031593C" w:rsidRDefault="005223D3">
      <w:pPr>
        <w:spacing w:after="0"/>
        <w:ind w:left="101"/>
        <w:jc w:val="both"/>
      </w:pPr>
      <w:r>
        <w:rPr>
          <w:rFonts w:ascii="Arial" w:eastAsia="Arial" w:hAnsi="Arial" w:cs="Arial"/>
          <w:sz w:val="24"/>
          <w:szCs w:val="24"/>
        </w:rPr>
        <w:t>To be eligible to vote, A Regular member must meet the following conditions:</w:t>
      </w:r>
    </w:p>
    <w:p w:rsidR="0031593C" w:rsidRDefault="005223D3">
      <w:pPr>
        <w:numPr>
          <w:ilvl w:val="0"/>
          <w:numId w:val="15"/>
        </w:numPr>
        <w:spacing w:after="0"/>
        <w:ind w:hanging="360"/>
        <w:contextualSpacing/>
        <w:jc w:val="both"/>
        <w:rPr>
          <w:rFonts w:ascii="Arial" w:eastAsia="Arial" w:hAnsi="Arial" w:cs="Arial"/>
          <w:sz w:val="24"/>
          <w:szCs w:val="24"/>
        </w:rPr>
      </w:pPr>
      <w:r>
        <w:rPr>
          <w:rFonts w:ascii="Arial" w:eastAsia="Arial" w:hAnsi="Arial" w:cs="Arial"/>
          <w:sz w:val="24"/>
          <w:szCs w:val="24"/>
        </w:rPr>
        <w:lastRenderedPageBreak/>
        <w:t>Must be eighteen (18) years of age or older.</w:t>
      </w:r>
    </w:p>
    <w:p w:rsidR="0031593C" w:rsidRDefault="005223D3">
      <w:pPr>
        <w:numPr>
          <w:ilvl w:val="0"/>
          <w:numId w:val="15"/>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Completes a Membership form and pays the membership dues set by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15"/>
        </w:numPr>
        <w:spacing w:after="0"/>
        <w:ind w:hanging="360"/>
        <w:contextualSpacing/>
        <w:jc w:val="both"/>
        <w:rPr>
          <w:rFonts w:ascii="Arial" w:eastAsia="Arial" w:hAnsi="Arial" w:cs="Arial"/>
          <w:sz w:val="24"/>
          <w:szCs w:val="24"/>
        </w:rPr>
      </w:pPr>
      <w:r>
        <w:rPr>
          <w:rFonts w:ascii="Arial" w:eastAsia="Arial" w:hAnsi="Arial" w:cs="Arial"/>
          <w:sz w:val="24"/>
          <w:szCs w:val="24"/>
        </w:rPr>
        <w:t>The term of membership is one calendar year and must be renewed at the end of each calendar year. Membership is automatically terminated for failure to renew upon an attempted notification from VRIC by official mail/email.</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Section 3: Withdrawals and Dismissals</w:t>
      </w:r>
    </w:p>
    <w:p w:rsidR="0031593C" w:rsidRDefault="0031593C">
      <w:pPr>
        <w:spacing w:after="0"/>
        <w:jc w:val="both"/>
      </w:pPr>
    </w:p>
    <w:p w:rsidR="0031593C" w:rsidRDefault="005223D3">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Withdrawal from the membership of VRIC is voluntary.</w:t>
      </w:r>
    </w:p>
    <w:p w:rsidR="0031593C" w:rsidRDefault="005223D3">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A member can be disqualified by the </w:t>
      </w:r>
      <w:proofErr w:type="spellStart"/>
      <w:r>
        <w:rPr>
          <w:rFonts w:ascii="Arial" w:eastAsia="Arial" w:hAnsi="Arial" w:cs="Arial"/>
          <w:sz w:val="24"/>
          <w:szCs w:val="24"/>
        </w:rPr>
        <w:t>BoD</w:t>
      </w:r>
      <w:proofErr w:type="spellEnd"/>
      <w:r>
        <w:rPr>
          <w:rFonts w:ascii="Arial" w:eastAsia="Arial" w:hAnsi="Arial" w:cs="Arial"/>
          <w:sz w:val="24"/>
          <w:szCs w:val="24"/>
        </w:rPr>
        <w:t xml:space="preserve"> for failure to meet the qualifications listed in ARTICLE 4, Section (1) &amp; Section (2) or by 2/3</w:t>
      </w:r>
      <w:r>
        <w:rPr>
          <w:rFonts w:ascii="Arial" w:eastAsia="Arial" w:hAnsi="Arial" w:cs="Arial"/>
          <w:sz w:val="24"/>
          <w:szCs w:val="24"/>
          <w:vertAlign w:val="superscript"/>
        </w:rPr>
        <w:t>rd</w:t>
      </w:r>
      <w:r>
        <w:rPr>
          <w:rFonts w:ascii="Arial" w:eastAsia="Arial" w:hAnsi="Arial" w:cs="Arial"/>
          <w:sz w:val="24"/>
          <w:szCs w:val="24"/>
        </w:rPr>
        <w:t xml:space="preserve"> vote of </w:t>
      </w:r>
      <w:proofErr w:type="spellStart"/>
      <w:r>
        <w:rPr>
          <w:rFonts w:ascii="Arial" w:eastAsia="Arial" w:hAnsi="Arial" w:cs="Arial"/>
          <w:sz w:val="24"/>
          <w:szCs w:val="24"/>
        </w:rPr>
        <w:t>BoD</w:t>
      </w:r>
      <w:proofErr w:type="spellEnd"/>
      <w:r>
        <w:rPr>
          <w:rFonts w:ascii="Arial" w:eastAsia="Arial" w:hAnsi="Arial" w:cs="Arial"/>
          <w:sz w:val="24"/>
          <w:szCs w:val="24"/>
        </w:rPr>
        <w:t xml:space="preserve"> for acting in a way detrimental to VRIC.</w:t>
      </w:r>
    </w:p>
    <w:p w:rsidR="0031593C" w:rsidRDefault="0031593C">
      <w:pPr>
        <w:spacing w:after="0"/>
        <w:jc w:val="both"/>
      </w:pP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Section 4: Voting Rights</w:t>
      </w:r>
    </w:p>
    <w:p w:rsidR="0031593C" w:rsidRDefault="0031593C">
      <w:pPr>
        <w:spacing w:after="0"/>
        <w:jc w:val="both"/>
      </w:pPr>
    </w:p>
    <w:p w:rsidR="0031593C" w:rsidRDefault="005223D3">
      <w:pPr>
        <w:numPr>
          <w:ilvl w:val="0"/>
          <w:numId w:val="3"/>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Only Regular members in good standing have voting rights. </w:t>
      </w:r>
    </w:p>
    <w:p w:rsidR="0031593C" w:rsidRDefault="005223D3">
      <w:pPr>
        <w:numPr>
          <w:ilvl w:val="0"/>
          <w:numId w:val="3"/>
        </w:numPr>
        <w:spacing w:after="0"/>
        <w:ind w:hanging="360"/>
        <w:contextualSpacing/>
        <w:jc w:val="both"/>
        <w:rPr>
          <w:rFonts w:ascii="Arial" w:eastAsia="Arial" w:hAnsi="Arial" w:cs="Arial"/>
          <w:sz w:val="24"/>
          <w:szCs w:val="24"/>
        </w:rPr>
      </w:pPr>
      <w:r>
        <w:rPr>
          <w:rFonts w:ascii="Arial" w:eastAsia="Arial" w:hAnsi="Arial" w:cs="Arial"/>
          <w:sz w:val="24"/>
          <w:szCs w:val="24"/>
        </w:rPr>
        <w:t>Each voting Regular member shall be entitled to only one vote.</w:t>
      </w:r>
    </w:p>
    <w:p w:rsidR="0031593C" w:rsidRDefault="005223D3">
      <w:pPr>
        <w:numPr>
          <w:ilvl w:val="0"/>
          <w:numId w:val="3"/>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A Regular member, whose dues are in arrears loses the right to vote or run for elections for </w:t>
      </w:r>
      <w:proofErr w:type="spellStart"/>
      <w:r>
        <w:rPr>
          <w:rFonts w:ascii="Arial" w:eastAsia="Arial" w:hAnsi="Arial" w:cs="Arial"/>
          <w:sz w:val="24"/>
          <w:szCs w:val="24"/>
        </w:rPr>
        <w:t>BoD</w:t>
      </w:r>
      <w:proofErr w:type="spellEnd"/>
      <w:r>
        <w:rPr>
          <w:rFonts w:ascii="Arial" w:eastAsia="Arial" w:hAnsi="Arial" w:cs="Arial"/>
          <w:sz w:val="24"/>
          <w:szCs w:val="24"/>
        </w:rPr>
        <w:t xml:space="preserve"> or </w:t>
      </w:r>
      <w:proofErr w:type="spellStart"/>
      <w:r>
        <w:rPr>
          <w:rFonts w:ascii="Arial" w:eastAsia="Arial" w:hAnsi="Arial" w:cs="Arial"/>
          <w:sz w:val="24"/>
          <w:szCs w:val="24"/>
        </w:rPr>
        <w:t>BoT</w:t>
      </w:r>
      <w:proofErr w:type="spellEnd"/>
      <w:r>
        <w:rPr>
          <w:rFonts w:ascii="Arial" w:eastAsia="Arial" w:hAnsi="Arial" w:cs="Arial"/>
          <w:sz w:val="24"/>
          <w:szCs w:val="24"/>
        </w:rPr>
        <w:t xml:space="preserve"> as long </w:t>
      </w:r>
      <w:proofErr w:type="gramStart"/>
      <w:r>
        <w:rPr>
          <w:rFonts w:ascii="Arial" w:eastAsia="Arial" w:hAnsi="Arial" w:cs="Arial"/>
          <w:sz w:val="24"/>
          <w:szCs w:val="24"/>
        </w:rPr>
        <w:t>as  the</w:t>
      </w:r>
      <w:proofErr w:type="gramEnd"/>
      <w:r>
        <w:rPr>
          <w:rFonts w:ascii="Arial" w:eastAsia="Arial" w:hAnsi="Arial" w:cs="Arial"/>
          <w:sz w:val="24"/>
          <w:szCs w:val="24"/>
        </w:rPr>
        <w:t xml:space="preserve"> membership is still in such arrears.</w:t>
      </w:r>
    </w:p>
    <w:p w:rsidR="0031593C" w:rsidRDefault="005223D3">
      <w:pPr>
        <w:numPr>
          <w:ilvl w:val="0"/>
          <w:numId w:val="3"/>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New members shall not have voting rights until 180 days (6 months) have elapsed since their joining and payment of dues whichever comes latest. </w:t>
      </w:r>
    </w:p>
    <w:p w:rsidR="0031593C" w:rsidRDefault="005223D3">
      <w:pPr>
        <w:numPr>
          <w:ilvl w:val="0"/>
          <w:numId w:val="3"/>
        </w:numPr>
        <w:spacing w:after="0"/>
        <w:ind w:hanging="360"/>
        <w:contextualSpacing/>
        <w:jc w:val="both"/>
        <w:rPr>
          <w:rFonts w:ascii="Arial" w:eastAsia="Arial" w:hAnsi="Arial" w:cs="Arial"/>
          <w:sz w:val="24"/>
          <w:szCs w:val="24"/>
        </w:rPr>
      </w:pPr>
      <w:r>
        <w:rPr>
          <w:rFonts w:ascii="Arial" w:eastAsia="Arial" w:hAnsi="Arial" w:cs="Arial"/>
          <w:sz w:val="24"/>
          <w:szCs w:val="24"/>
        </w:rPr>
        <w:t>In the event that the membership is delinquent for more than sixty (60) days, then they shall be considered as new members and the Voting Rights criteria of ARTICLE 4 Section 4.4 shall apply.</w:t>
      </w:r>
    </w:p>
    <w:p w:rsidR="0031593C" w:rsidRDefault="005223D3">
      <w:pPr>
        <w:numPr>
          <w:ilvl w:val="0"/>
          <w:numId w:val="3"/>
        </w:numPr>
        <w:spacing w:after="0"/>
        <w:ind w:hanging="360"/>
        <w:contextualSpacing/>
        <w:jc w:val="both"/>
        <w:rPr>
          <w:rFonts w:ascii="Arial" w:eastAsia="Arial" w:hAnsi="Arial" w:cs="Arial"/>
          <w:sz w:val="24"/>
          <w:szCs w:val="24"/>
        </w:rPr>
      </w:pPr>
      <w:r>
        <w:rPr>
          <w:rFonts w:ascii="Arial" w:eastAsia="Arial" w:hAnsi="Arial" w:cs="Arial"/>
          <w:sz w:val="24"/>
          <w:szCs w:val="24"/>
        </w:rPr>
        <w:t>Non-members can attend the meetings but do not have voting rights.</w:t>
      </w:r>
      <w:r>
        <w:rPr>
          <w:rFonts w:ascii="Arial" w:eastAsia="Arial" w:hAnsi="Arial" w:cs="Arial"/>
          <w:sz w:val="24"/>
          <w:szCs w:val="24"/>
        </w:rPr>
        <w:tab/>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Section 5: Membership Dues (Fees)</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Annual membership dues shall be determined and may be changed from time to time by the </w:t>
      </w:r>
      <w:proofErr w:type="spellStart"/>
      <w:r>
        <w:rPr>
          <w:rFonts w:ascii="Arial" w:eastAsia="Arial" w:hAnsi="Arial" w:cs="Arial"/>
          <w:sz w:val="24"/>
          <w:szCs w:val="24"/>
        </w:rPr>
        <w:t>BoD</w:t>
      </w:r>
      <w:proofErr w:type="spellEnd"/>
      <w:r>
        <w:rPr>
          <w:rFonts w:ascii="Arial" w:eastAsia="Arial" w:hAnsi="Arial" w:cs="Arial"/>
          <w:sz w:val="24"/>
          <w:szCs w:val="24"/>
        </w:rPr>
        <w:t>. Members can request a waiver of the membership dues only on grounds of financial hardship.</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32"/>
          <w:szCs w:val="32"/>
        </w:rPr>
        <w:t>ARTICLE 5: General Assembly</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 Composition </w:t>
      </w:r>
    </w:p>
    <w:p w:rsidR="0031593C" w:rsidRDefault="0031593C">
      <w:pPr>
        <w:spacing w:after="0"/>
        <w:jc w:val="both"/>
      </w:pPr>
    </w:p>
    <w:p w:rsidR="0031593C" w:rsidRDefault="005223D3">
      <w:pPr>
        <w:spacing w:after="0"/>
        <w:jc w:val="both"/>
      </w:pPr>
      <w:r>
        <w:rPr>
          <w:rFonts w:ascii="Arial" w:eastAsia="Arial" w:hAnsi="Arial" w:cs="Arial"/>
          <w:sz w:val="24"/>
          <w:szCs w:val="24"/>
        </w:rPr>
        <w:t>The General Assembly shall consist of all members of VRIC. The General Assembly shall be the supreme body of VRIC and shall meet at least once a year.</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2: General Powers and Responsibilities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VRIC shall be managed by its </w:t>
      </w:r>
      <w:proofErr w:type="spellStart"/>
      <w:r>
        <w:rPr>
          <w:rFonts w:ascii="Arial" w:eastAsia="Arial" w:hAnsi="Arial" w:cs="Arial"/>
          <w:sz w:val="24"/>
          <w:szCs w:val="24"/>
        </w:rPr>
        <w:t>BoD</w:t>
      </w:r>
      <w:proofErr w:type="spellEnd"/>
      <w:r>
        <w:rPr>
          <w:rFonts w:ascii="Arial" w:eastAsia="Arial" w:hAnsi="Arial" w:cs="Arial"/>
          <w:sz w:val="24"/>
          <w:szCs w:val="24"/>
        </w:rPr>
        <w:t xml:space="preserve">, which is elected by the General Assembly in accordance with the bylaws. </w:t>
      </w:r>
    </w:p>
    <w:p w:rsidR="0031593C" w:rsidRDefault="005223D3">
      <w:pPr>
        <w:spacing w:after="0"/>
        <w:jc w:val="both"/>
      </w:pPr>
      <w:r>
        <w:rPr>
          <w:rFonts w:ascii="Arial" w:eastAsia="Arial" w:hAnsi="Arial" w:cs="Arial"/>
          <w:sz w:val="24"/>
          <w:szCs w:val="24"/>
        </w:rPr>
        <w:t>Responsibilities of the General Assembly shall include:</w:t>
      </w:r>
    </w:p>
    <w:p w:rsidR="0031593C" w:rsidRDefault="005223D3">
      <w:pPr>
        <w:numPr>
          <w:ilvl w:val="0"/>
          <w:numId w:val="24"/>
        </w:numPr>
        <w:spacing w:after="0"/>
        <w:ind w:hanging="360"/>
        <w:contextualSpacing/>
        <w:jc w:val="both"/>
        <w:rPr>
          <w:sz w:val="24"/>
          <w:szCs w:val="24"/>
        </w:rPr>
      </w:pPr>
      <w:r>
        <w:rPr>
          <w:rFonts w:ascii="Arial" w:eastAsia="Arial" w:hAnsi="Arial" w:cs="Arial"/>
          <w:sz w:val="24"/>
          <w:szCs w:val="24"/>
        </w:rPr>
        <w:t xml:space="preserve">To safeguard the ideological integrity of VRIC and hold the </w:t>
      </w:r>
      <w:proofErr w:type="spellStart"/>
      <w:r>
        <w:rPr>
          <w:rFonts w:ascii="Arial" w:eastAsia="Arial" w:hAnsi="Arial" w:cs="Arial"/>
          <w:sz w:val="24"/>
          <w:szCs w:val="24"/>
        </w:rPr>
        <w:t>BoD</w:t>
      </w:r>
      <w:proofErr w:type="spellEnd"/>
      <w:r>
        <w:rPr>
          <w:rFonts w:ascii="Arial" w:eastAsia="Arial" w:hAnsi="Arial" w:cs="Arial"/>
          <w:sz w:val="24"/>
          <w:szCs w:val="24"/>
        </w:rPr>
        <w:t xml:space="preserve"> accountable. </w:t>
      </w:r>
    </w:p>
    <w:p w:rsidR="0031593C" w:rsidRDefault="005223D3">
      <w:pPr>
        <w:numPr>
          <w:ilvl w:val="0"/>
          <w:numId w:val="24"/>
        </w:numPr>
        <w:spacing w:after="0"/>
        <w:ind w:hanging="360"/>
        <w:contextualSpacing/>
        <w:jc w:val="both"/>
        <w:rPr>
          <w:sz w:val="24"/>
          <w:szCs w:val="24"/>
        </w:rPr>
      </w:pPr>
      <w:r>
        <w:rPr>
          <w:rFonts w:ascii="Arial" w:eastAsia="Arial" w:hAnsi="Arial" w:cs="Arial"/>
          <w:sz w:val="24"/>
          <w:szCs w:val="24"/>
        </w:rPr>
        <w:t xml:space="preserve">Elect all members of </w:t>
      </w:r>
      <w:proofErr w:type="spellStart"/>
      <w:r>
        <w:rPr>
          <w:rFonts w:ascii="Arial" w:eastAsia="Arial" w:hAnsi="Arial" w:cs="Arial"/>
          <w:sz w:val="24"/>
          <w:szCs w:val="24"/>
        </w:rPr>
        <w:t>BoD</w:t>
      </w:r>
      <w:proofErr w:type="spellEnd"/>
      <w:r>
        <w:rPr>
          <w:rFonts w:ascii="Arial" w:eastAsia="Arial" w:hAnsi="Arial" w:cs="Arial"/>
          <w:sz w:val="24"/>
          <w:szCs w:val="24"/>
        </w:rPr>
        <w:t xml:space="preserve"> and three members of </w:t>
      </w:r>
      <w:proofErr w:type="spellStart"/>
      <w:r>
        <w:rPr>
          <w:rFonts w:ascii="Arial" w:eastAsia="Arial" w:hAnsi="Arial" w:cs="Arial"/>
          <w:sz w:val="24"/>
          <w:szCs w:val="24"/>
        </w:rPr>
        <w:t>BoT</w:t>
      </w:r>
      <w:proofErr w:type="spellEnd"/>
    </w:p>
    <w:p w:rsidR="0031593C" w:rsidRDefault="005223D3">
      <w:pPr>
        <w:numPr>
          <w:ilvl w:val="0"/>
          <w:numId w:val="24"/>
        </w:numPr>
        <w:spacing w:after="0"/>
        <w:ind w:hanging="360"/>
        <w:contextualSpacing/>
        <w:jc w:val="both"/>
        <w:rPr>
          <w:sz w:val="24"/>
          <w:szCs w:val="24"/>
        </w:rPr>
      </w:pPr>
      <w:r>
        <w:rPr>
          <w:rFonts w:ascii="Arial" w:eastAsia="Arial" w:hAnsi="Arial" w:cs="Arial"/>
          <w:sz w:val="24"/>
          <w:szCs w:val="24"/>
        </w:rPr>
        <w:t>The ultimate decision making body in real estate matters of VRIC</w:t>
      </w:r>
    </w:p>
    <w:p w:rsidR="0031593C" w:rsidRDefault="0031593C">
      <w:pPr>
        <w:spacing w:after="0"/>
        <w:jc w:val="both"/>
      </w:pPr>
    </w:p>
    <w:p w:rsidR="0031593C" w:rsidRDefault="005223D3">
      <w:pPr>
        <w:spacing w:after="0"/>
        <w:jc w:val="both"/>
      </w:pPr>
      <w:r>
        <w:rPr>
          <w:rFonts w:ascii="Arial" w:eastAsia="Arial" w:hAnsi="Arial" w:cs="Arial"/>
          <w:b/>
          <w:sz w:val="28"/>
          <w:szCs w:val="28"/>
        </w:rPr>
        <w:t>Section 3: Annual Meeting</w:t>
      </w:r>
    </w:p>
    <w:p w:rsidR="0031593C" w:rsidRDefault="0031593C">
      <w:pPr>
        <w:spacing w:after="0"/>
        <w:jc w:val="both"/>
      </w:pPr>
    </w:p>
    <w:p w:rsidR="0031593C" w:rsidRDefault="005223D3">
      <w:pPr>
        <w:spacing w:after="0"/>
        <w:jc w:val="both"/>
      </w:pPr>
      <w:r>
        <w:rPr>
          <w:rFonts w:ascii="Arial" w:eastAsia="Arial" w:hAnsi="Arial" w:cs="Arial"/>
          <w:sz w:val="24"/>
          <w:szCs w:val="24"/>
        </w:rPr>
        <w:lastRenderedPageBreak/>
        <w:t xml:space="preserve">An Annual meeting of the General Assembly shall be held at a predetermined and announced date and time. For newly elected </w:t>
      </w:r>
      <w:proofErr w:type="spellStart"/>
      <w:r>
        <w:rPr>
          <w:rFonts w:ascii="Arial" w:eastAsia="Arial" w:hAnsi="Arial" w:cs="Arial"/>
          <w:sz w:val="24"/>
          <w:szCs w:val="24"/>
        </w:rPr>
        <w:t>BoD</w:t>
      </w:r>
      <w:proofErr w:type="spellEnd"/>
      <w:r>
        <w:rPr>
          <w:rFonts w:ascii="Arial" w:eastAsia="Arial" w:hAnsi="Arial" w:cs="Arial"/>
          <w:sz w:val="24"/>
          <w:szCs w:val="24"/>
        </w:rPr>
        <w:t xml:space="preserve">, the date of the Annual meeting shall be set by the </w:t>
      </w:r>
      <w:proofErr w:type="spellStart"/>
      <w:r>
        <w:rPr>
          <w:rFonts w:ascii="Arial" w:eastAsia="Arial" w:hAnsi="Arial" w:cs="Arial"/>
          <w:sz w:val="24"/>
          <w:szCs w:val="24"/>
        </w:rPr>
        <w:t>BoD</w:t>
      </w:r>
      <w:proofErr w:type="spellEnd"/>
      <w:r>
        <w:rPr>
          <w:rFonts w:ascii="Arial" w:eastAsia="Arial" w:hAnsi="Arial" w:cs="Arial"/>
          <w:sz w:val="24"/>
          <w:szCs w:val="24"/>
        </w:rPr>
        <w:t xml:space="preserve"> within 60 days from the election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During the Annual meeting, the following will be (but </w:t>
      </w:r>
      <w:proofErr w:type="gramStart"/>
      <w:r>
        <w:rPr>
          <w:rFonts w:ascii="Arial" w:eastAsia="Arial" w:hAnsi="Arial" w:cs="Arial"/>
          <w:sz w:val="24"/>
          <w:szCs w:val="24"/>
        </w:rPr>
        <w:t>not  to</w:t>
      </w:r>
      <w:proofErr w:type="gramEnd"/>
      <w:r>
        <w:rPr>
          <w:rFonts w:ascii="Arial" w:eastAsia="Arial" w:hAnsi="Arial" w:cs="Arial"/>
          <w:sz w:val="24"/>
          <w:szCs w:val="24"/>
        </w:rPr>
        <w:t xml:space="preserve">) reviewed and acted upon: </w:t>
      </w:r>
    </w:p>
    <w:p w:rsidR="0031593C" w:rsidRDefault="005223D3">
      <w:pPr>
        <w:numPr>
          <w:ilvl w:val="0"/>
          <w:numId w:val="18"/>
        </w:numPr>
        <w:spacing w:after="0"/>
        <w:ind w:hanging="360"/>
        <w:contextualSpacing/>
        <w:jc w:val="both"/>
        <w:rPr>
          <w:sz w:val="24"/>
          <w:szCs w:val="24"/>
        </w:rPr>
      </w:pPr>
      <w:r>
        <w:rPr>
          <w:rFonts w:ascii="Arial" w:eastAsia="Arial" w:hAnsi="Arial" w:cs="Arial"/>
          <w:sz w:val="24"/>
          <w:szCs w:val="24"/>
        </w:rPr>
        <w:t xml:space="preserve">An Annual report presented by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on behalf of the Board.</w:t>
      </w:r>
    </w:p>
    <w:p w:rsidR="0031593C" w:rsidRDefault="005223D3">
      <w:pPr>
        <w:numPr>
          <w:ilvl w:val="0"/>
          <w:numId w:val="18"/>
        </w:numPr>
        <w:spacing w:after="0"/>
        <w:ind w:hanging="360"/>
        <w:contextualSpacing/>
        <w:jc w:val="both"/>
        <w:rPr>
          <w:sz w:val="24"/>
          <w:szCs w:val="24"/>
        </w:rPr>
      </w:pPr>
      <w:r>
        <w:rPr>
          <w:rFonts w:ascii="Arial" w:eastAsia="Arial" w:hAnsi="Arial" w:cs="Arial"/>
          <w:sz w:val="24"/>
          <w:szCs w:val="24"/>
        </w:rPr>
        <w:t>Financial Report and/or other transactions as may properly come before the meeting.</w:t>
      </w:r>
    </w:p>
    <w:p w:rsidR="0031593C" w:rsidRDefault="005223D3">
      <w:pPr>
        <w:numPr>
          <w:ilvl w:val="0"/>
          <w:numId w:val="18"/>
        </w:numPr>
        <w:spacing w:after="0"/>
        <w:ind w:hanging="360"/>
        <w:contextualSpacing/>
        <w:jc w:val="both"/>
        <w:rPr>
          <w:sz w:val="24"/>
          <w:szCs w:val="24"/>
        </w:rPr>
      </w:pPr>
      <w:r>
        <w:rPr>
          <w:rFonts w:ascii="Arial" w:eastAsia="Arial" w:hAnsi="Arial" w:cs="Arial"/>
          <w:sz w:val="24"/>
          <w:szCs w:val="24"/>
        </w:rPr>
        <w:t xml:space="preserve">Any major or strategic initiatives pursued by </w:t>
      </w:r>
      <w:proofErr w:type="spellStart"/>
      <w:r>
        <w:rPr>
          <w:rFonts w:ascii="Arial" w:eastAsia="Arial" w:hAnsi="Arial" w:cs="Arial"/>
          <w:sz w:val="24"/>
          <w:szCs w:val="24"/>
        </w:rPr>
        <w:t>BoD</w:t>
      </w:r>
      <w:proofErr w:type="spellEnd"/>
      <w:r>
        <w:rPr>
          <w:rFonts w:ascii="Arial" w:eastAsia="Arial" w:hAnsi="Arial" w:cs="Arial"/>
          <w:sz w:val="24"/>
          <w:szCs w:val="24"/>
        </w:rPr>
        <w:t xml:space="preserve"> based on the long term objectives that were established by the </w:t>
      </w:r>
      <w:proofErr w:type="spellStart"/>
      <w:r>
        <w:rPr>
          <w:rFonts w:ascii="Arial" w:eastAsia="Arial" w:hAnsi="Arial" w:cs="Arial"/>
          <w:sz w:val="24"/>
          <w:szCs w:val="24"/>
        </w:rPr>
        <w:t>BoT.</w:t>
      </w:r>
      <w:proofErr w:type="spellEnd"/>
    </w:p>
    <w:p w:rsidR="0031593C" w:rsidRDefault="005223D3">
      <w:pPr>
        <w:spacing w:after="0"/>
        <w:ind w:left="360"/>
        <w:jc w:val="both"/>
      </w:pPr>
      <w:r>
        <w:rPr>
          <w:rFonts w:ascii="Arial" w:eastAsia="Arial" w:hAnsi="Arial" w:cs="Arial"/>
          <w:sz w:val="24"/>
          <w:szCs w:val="24"/>
        </w:rPr>
        <w:t xml:space="preserve">. </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4: Special Meeting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 special meeting of the General Assembly may be called by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by two-thirds (2/3rd) vote of the </w:t>
      </w:r>
      <w:proofErr w:type="spellStart"/>
      <w:r>
        <w:rPr>
          <w:rFonts w:ascii="Arial" w:eastAsia="Arial" w:hAnsi="Arial" w:cs="Arial"/>
          <w:sz w:val="24"/>
          <w:szCs w:val="24"/>
        </w:rPr>
        <w:t>BoD</w:t>
      </w:r>
      <w:proofErr w:type="spellEnd"/>
      <w:r>
        <w:rPr>
          <w:rFonts w:ascii="Arial" w:eastAsia="Arial" w:hAnsi="Arial" w:cs="Arial"/>
          <w:sz w:val="24"/>
          <w:szCs w:val="24"/>
        </w:rPr>
        <w:t>. Special meetings may also be called by a written petition signed by 25% of the voting members. The General Secretary must verify the signed petition requesting special meeting within 2 weeks of submittal. If the petition is declined for not meeting the required number of signatures, the outcome must be publicly communicated along with the reasons.</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5: Notice of Meeting </w:t>
      </w:r>
    </w:p>
    <w:p w:rsidR="0031593C" w:rsidRDefault="005223D3">
      <w:pPr>
        <w:spacing w:after="0"/>
        <w:jc w:val="both"/>
      </w:pPr>
      <w:r>
        <w:rPr>
          <w:rFonts w:ascii="Arial" w:eastAsia="Arial" w:hAnsi="Arial" w:cs="Arial"/>
          <w:sz w:val="24"/>
          <w:szCs w:val="24"/>
        </w:rPr>
        <w:br/>
        <w:t>Written or printed notice stating the place and time of any meeting of the General Assembly shall be delivered, either personally, by hand or by email</w:t>
      </w:r>
      <w:proofErr w:type="gramStart"/>
      <w:r>
        <w:rPr>
          <w:rFonts w:ascii="Arial" w:eastAsia="Arial" w:hAnsi="Arial" w:cs="Arial"/>
          <w:sz w:val="24"/>
          <w:szCs w:val="24"/>
        </w:rPr>
        <w:t>,  to</w:t>
      </w:r>
      <w:proofErr w:type="gramEnd"/>
      <w:r>
        <w:rPr>
          <w:rFonts w:ascii="Arial" w:eastAsia="Arial" w:hAnsi="Arial" w:cs="Arial"/>
          <w:sz w:val="24"/>
          <w:szCs w:val="24"/>
        </w:rPr>
        <w:t xml:space="preserve"> each voting member, and shall be posted in the VRIC notice board not less than ten (10) days, nor more than thirty (30) days before the date of such meeting by or at the direction of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the secretary, or the officers. A minimum of ten (10) </w:t>
      </w:r>
      <w:proofErr w:type="spellStart"/>
      <w:r>
        <w:rPr>
          <w:rFonts w:ascii="Arial" w:eastAsia="Arial" w:hAnsi="Arial" w:cs="Arial"/>
          <w:sz w:val="24"/>
          <w:szCs w:val="24"/>
        </w:rPr>
        <w:t>days notice</w:t>
      </w:r>
      <w:proofErr w:type="spellEnd"/>
      <w:r>
        <w:rPr>
          <w:rFonts w:ascii="Arial" w:eastAsia="Arial" w:hAnsi="Arial" w:cs="Arial"/>
          <w:sz w:val="24"/>
          <w:szCs w:val="24"/>
        </w:rPr>
        <w:t xml:space="preserve"> shall be required for Annual Meeting. The purpose and agenda of the meeting shall be stated in the notice. If </w:t>
      </w:r>
      <w:r>
        <w:rPr>
          <w:rFonts w:ascii="Arial" w:eastAsia="Arial" w:hAnsi="Arial" w:cs="Arial"/>
          <w:sz w:val="24"/>
          <w:szCs w:val="24"/>
        </w:rPr>
        <w:lastRenderedPageBreak/>
        <w:t>mailed, the notice of the meeting shall be deemed delivered when deposited in the United States mail addressed to the member address as it appears on the records of VRIC. The notice of the meeting shall also be deemed delivered when the email is sent to the public VRIC mailing list and posted on the VRIC website.</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6: Quorum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General Assembly holding more than 30% of the voting members shall constitute a quorum. If such a quorum is not present within sixty (60) minutes of the specified time, the meeting will be adjourned. The </w:t>
      </w:r>
      <w:proofErr w:type="spellStart"/>
      <w:r>
        <w:rPr>
          <w:rFonts w:ascii="Arial" w:eastAsia="Arial" w:hAnsi="Arial" w:cs="Arial"/>
          <w:sz w:val="24"/>
          <w:szCs w:val="24"/>
        </w:rPr>
        <w:t>BoD</w:t>
      </w:r>
      <w:proofErr w:type="spellEnd"/>
      <w:r>
        <w:rPr>
          <w:rFonts w:ascii="Arial" w:eastAsia="Arial" w:hAnsi="Arial" w:cs="Arial"/>
          <w:sz w:val="24"/>
          <w:szCs w:val="24"/>
        </w:rPr>
        <w:t xml:space="preserve"> then should reconvene the meeting no less than 24 hours but within 2 weeks (14 days). The required quorum for such a meeting is 20% of the voting members. If no quorum is present at this meeting (within 60 minutes of the specified time), a subsequent meeting must be called no less than 24 hours but within 1 week (7 days). At such a meeting, the quorum is assumed to exist regardless of number of voting members present at the meeting. In such a meeting, the board can only transact business that was part of the original meeting agenda.</w:t>
      </w:r>
    </w:p>
    <w:p w:rsidR="0031593C" w:rsidRDefault="0031593C">
      <w:pPr>
        <w:spacing w:after="0"/>
        <w:jc w:val="both"/>
      </w:pPr>
    </w:p>
    <w:p w:rsidR="0031593C" w:rsidRDefault="005223D3">
      <w:pPr>
        <w:spacing w:after="0"/>
        <w:jc w:val="both"/>
      </w:pPr>
      <w:r>
        <w:rPr>
          <w:rFonts w:ascii="Arial" w:eastAsia="Arial" w:hAnsi="Arial" w:cs="Arial"/>
          <w:b/>
          <w:sz w:val="28"/>
          <w:szCs w:val="28"/>
        </w:rPr>
        <w:t>Section 7: Absentee Ballots</w:t>
      </w:r>
      <w:r>
        <w:rPr>
          <w:rFonts w:ascii="Arial" w:eastAsia="Arial" w:hAnsi="Arial" w:cs="Arial"/>
          <w:sz w:val="24"/>
          <w:szCs w:val="24"/>
        </w:rPr>
        <w:t xml:space="preserve"> </w:t>
      </w:r>
    </w:p>
    <w:p w:rsidR="0031593C" w:rsidRDefault="0031593C">
      <w:pPr>
        <w:spacing w:after="0"/>
        <w:jc w:val="both"/>
      </w:pPr>
    </w:p>
    <w:p w:rsidR="0031593C" w:rsidRDefault="005223D3">
      <w:pPr>
        <w:spacing w:after="0"/>
        <w:jc w:val="both"/>
      </w:pPr>
      <w:r>
        <w:rPr>
          <w:rFonts w:ascii="Arial" w:eastAsia="Arial" w:hAnsi="Arial" w:cs="Arial"/>
          <w:sz w:val="24"/>
          <w:szCs w:val="24"/>
        </w:rPr>
        <w:t>At any meeting, a voting member can vote in person. Absentee ballots are allowed only for the following reasons: traveling out of town or if admitted to a hospital at the time of voting. Absentee ballots must be submitted to the General Secretary at least 48 hours before the General Assembly meeting. In the event of elections, the ballots must be handed in person to the Election Committee within the time set by the Election Committee.</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32"/>
          <w:szCs w:val="32"/>
        </w:rPr>
        <w:t>ARTICLE 6: Board of Directors (</w:t>
      </w:r>
      <w:proofErr w:type="spellStart"/>
      <w:r>
        <w:rPr>
          <w:rFonts w:ascii="Arial" w:eastAsia="Arial" w:hAnsi="Arial" w:cs="Arial"/>
          <w:b/>
          <w:sz w:val="32"/>
          <w:szCs w:val="32"/>
        </w:rPr>
        <w:t>BoD</w:t>
      </w:r>
      <w:proofErr w:type="spellEnd"/>
      <w:r>
        <w:rPr>
          <w:rFonts w:ascii="Arial" w:eastAsia="Arial" w:hAnsi="Arial" w:cs="Arial"/>
          <w:b/>
          <w:sz w:val="32"/>
          <w:szCs w:val="32"/>
        </w:rPr>
        <w:t>)</w:t>
      </w:r>
    </w:p>
    <w:p w:rsidR="0031593C" w:rsidRDefault="0031593C">
      <w:pPr>
        <w:spacing w:after="0"/>
        <w:jc w:val="both"/>
      </w:pPr>
    </w:p>
    <w:p w:rsidR="0031593C" w:rsidRDefault="005223D3">
      <w:pPr>
        <w:spacing w:after="0"/>
        <w:jc w:val="both"/>
      </w:pPr>
      <w:r>
        <w:rPr>
          <w:rFonts w:ascii="Arial" w:eastAsia="Arial" w:hAnsi="Arial" w:cs="Arial"/>
          <w:b/>
          <w:sz w:val="28"/>
          <w:szCs w:val="28"/>
        </w:rPr>
        <w:lastRenderedPageBreak/>
        <w:t>Section 1: Charter of the Board</w:t>
      </w:r>
      <w:r>
        <w:rPr>
          <w:rFonts w:ascii="Arial" w:eastAsia="Arial" w:hAnsi="Arial" w:cs="Arial"/>
          <w:sz w:val="24"/>
          <w:szCs w:val="24"/>
        </w:rPr>
        <w:t xml:space="preserve">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Subject to the Provisions of these Bylaws, the affairs of VRIC shall be managed by the </w:t>
      </w:r>
      <w:proofErr w:type="spellStart"/>
      <w:r>
        <w:rPr>
          <w:rFonts w:ascii="Arial" w:eastAsia="Arial" w:hAnsi="Arial" w:cs="Arial"/>
          <w:b/>
          <w:sz w:val="24"/>
          <w:szCs w:val="24"/>
        </w:rPr>
        <w:t>BoD</w:t>
      </w:r>
      <w:proofErr w:type="spellEnd"/>
      <w:r>
        <w:rPr>
          <w:rFonts w:ascii="Arial" w:eastAsia="Arial" w:hAnsi="Arial" w:cs="Arial"/>
          <w:sz w:val="24"/>
          <w:szCs w:val="24"/>
        </w:rPr>
        <w:t xml:space="preserve"> and will be accountable to the General Assembly.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hold in trust, the properties of VRIC.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take actual care of the properties, but shall have no power to buy, sell, exchange, mortgage, lease, pledge, transfer, or dispose of </w:t>
      </w:r>
      <w:r>
        <w:rPr>
          <w:rFonts w:ascii="Arial" w:eastAsia="Arial" w:hAnsi="Arial" w:cs="Arial"/>
          <w:i/>
          <w:sz w:val="24"/>
          <w:szCs w:val="24"/>
        </w:rPr>
        <w:t>in any manner any real estate property</w:t>
      </w:r>
      <w:r>
        <w:rPr>
          <w:rFonts w:ascii="Arial" w:eastAsia="Arial" w:hAnsi="Arial" w:cs="Arial"/>
          <w:sz w:val="24"/>
          <w:szCs w:val="24"/>
        </w:rPr>
        <w:t xml:space="preserve"> of VRIC without specific vote of the General Assembly authorizing such action and approval of </w:t>
      </w:r>
      <w:proofErr w:type="spellStart"/>
      <w:r>
        <w:rPr>
          <w:rFonts w:ascii="Arial" w:eastAsia="Arial" w:hAnsi="Arial" w:cs="Arial"/>
          <w:b/>
          <w:sz w:val="24"/>
          <w:szCs w:val="24"/>
        </w:rPr>
        <w:t>BoT</w:t>
      </w:r>
      <w:r>
        <w:rPr>
          <w:rFonts w:ascii="Arial" w:eastAsia="Arial" w:hAnsi="Arial" w:cs="Arial"/>
          <w:sz w:val="24"/>
          <w:szCs w:val="24"/>
        </w:rPr>
        <w:t>.</w:t>
      </w:r>
      <w:proofErr w:type="spellEnd"/>
      <w:r>
        <w:rPr>
          <w:rFonts w:ascii="Arial" w:eastAsia="Arial" w:hAnsi="Arial" w:cs="Arial"/>
          <w:sz w:val="24"/>
          <w:szCs w:val="24"/>
        </w:rPr>
        <w:t xml:space="preserve">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obtain approval of the General Assembly for liquidation of any assets in excess of $100,000 within a fiscal year. </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2: Founding </w:t>
      </w:r>
      <w:proofErr w:type="spellStart"/>
      <w:r>
        <w:rPr>
          <w:rFonts w:ascii="Arial" w:eastAsia="Arial" w:hAnsi="Arial" w:cs="Arial"/>
          <w:b/>
          <w:sz w:val="28"/>
          <w:szCs w:val="28"/>
        </w:rPr>
        <w:t>BoD</w:t>
      </w:r>
      <w:proofErr w:type="spellEnd"/>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members are those members who were responsible for incorporating the Valley Ranch Islamic Center (VRIC).</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3: Responsibilities of the </w:t>
      </w:r>
      <w:proofErr w:type="spellStart"/>
      <w:r>
        <w:rPr>
          <w:rFonts w:ascii="Arial" w:eastAsia="Arial" w:hAnsi="Arial" w:cs="Arial"/>
          <w:b/>
          <w:sz w:val="28"/>
          <w:szCs w:val="28"/>
        </w:rPr>
        <w:t>BoD</w:t>
      </w:r>
      <w:proofErr w:type="spellEnd"/>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responsibilities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be as follows:</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Safeguarding the ideological integrity of VRIC.</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 xml:space="preserve">Responsible for conducting an annual tactical planning session that enables the </w:t>
      </w:r>
      <w:proofErr w:type="spellStart"/>
      <w:r>
        <w:rPr>
          <w:rFonts w:ascii="Arial" w:eastAsia="Arial" w:hAnsi="Arial" w:cs="Arial"/>
          <w:sz w:val="24"/>
          <w:szCs w:val="24"/>
        </w:rPr>
        <w:t>BoD</w:t>
      </w:r>
      <w:proofErr w:type="spellEnd"/>
      <w:r>
        <w:rPr>
          <w:rFonts w:ascii="Arial" w:eastAsia="Arial" w:hAnsi="Arial" w:cs="Arial"/>
          <w:sz w:val="24"/>
          <w:szCs w:val="24"/>
        </w:rPr>
        <w:t xml:space="preserve"> to execute towards achieving at least one of the Strategic goals developed by the </w:t>
      </w:r>
      <w:proofErr w:type="spellStart"/>
      <w:r>
        <w:rPr>
          <w:rFonts w:ascii="Arial" w:eastAsia="Arial" w:hAnsi="Arial" w:cs="Arial"/>
          <w:sz w:val="24"/>
          <w:szCs w:val="24"/>
        </w:rPr>
        <w:t>BoT</w:t>
      </w:r>
      <w:proofErr w:type="spellEnd"/>
      <w:r>
        <w:rPr>
          <w:rFonts w:ascii="Arial" w:eastAsia="Arial" w:hAnsi="Arial" w:cs="Arial"/>
          <w:sz w:val="24"/>
          <w:szCs w:val="24"/>
        </w:rPr>
        <w:t xml:space="preserve"> and approved by the General Assembly.</w:t>
      </w:r>
      <w:r>
        <w:rPr>
          <w:rFonts w:ascii="Arial" w:eastAsia="Arial" w:hAnsi="Arial" w:cs="Arial"/>
        </w:rPr>
        <w:t xml:space="preserve"> </w:t>
      </w: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invite the </w:t>
      </w:r>
      <w:proofErr w:type="spellStart"/>
      <w:r>
        <w:rPr>
          <w:rFonts w:ascii="Arial" w:eastAsia="Arial" w:hAnsi="Arial" w:cs="Arial"/>
          <w:sz w:val="24"/>
          <w:szCs w:val="24"/>
        </w:rPr>
        <w:t>BoT</w:t>
      </w:r>
      <w:proofErr w:type="spellEnd"/>
      <w:r>
        <w:rPr>
          <w:rFonts w:ascii="Arial" w:eastAsia="Arial" w:hAnsi="Arial" w:cs="Arial"/>
          <w:sz w:val="24"/>
          <w:szCs w:val="24"/>
        </w:rPr>
        <w:t xml:space="preserve"> and some General Assembly members to conduct this session. The output of this session is to create overall short term objectives for VRIC which would be executed by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Providing policy guidelines and executing the programs and activities.</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Providing financial stability to VRIC.</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Approving budget.</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Ensuring permanency and continuity of operation and programs.</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lastRenderedPageBreak/>
        <w:t>Defining the requirements and selection of the Imam.</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Hiring, firing and managing employees and contractors.</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Executing on the overall vision and mission of VRIC.</w:t>
      </w:r>
    </w:p>
    <w:p w:rsidR="0031593C" w:rsidRDefault="005223D3">
      <w:pPr>
        <w:numPr>
          <w:ilvl w:val="0"/>
          <w:numId w:val="5"/>
        </w:numPr>
        <w:spacing w:after="0"/>
        <w:ind w:hanging="360"/>
        <w:contextualSpacing/>
        <w:jc w:val="both"/>
        <w:rPr>
          <w:sz w:val="24"/>
          <w:szCs w:val="24"/>
        </w:rPr>
      </w:pPr>
      <w:r>
        <w:rPr>
          <w:rFonts w:ascii="Arial" w:eastAsia="Arial" w:hAnsi="Arial" w:cs="Arial"/>
          <w:sz w:val="24"/>
          <w:szCs w:val="24"/>
        </w:rPr>
        <w:t xml:space="preserve">Safeguarding the spirit and intent of bylaws and ensuring that the core Tenets of VRIC as outlined in ARTICLE 3, Section (2) are followed. In addition, the </w:t>
      </w:r>
      <w:proofErr w:type="spellStart"/>
      <w:r>
        <w:rPr>
          <w:rFonts w:ascii="Arial" w:eastAsia="Arial" w:hAnsi="Arial" w:cs="Arial"/>
          <w:sz w:val="24"/>
          <w:szCs w:val="24"/>
        </w:rPr>
        <w:t>BoD</w:t>
      </w:r>
      <w:proofErr w:type="spellEnd"/>
      <w:r>
        <w:rPr>
          <w:rFonts w:ascii="Arial" w:eastAsia="Arial" w:hAnsi="Arial" w:cs="Arial"/>
          <w:sz w:val="24"/>
          <w:szCs w:val="24"/>
        </w:rPr>
        <w:t xml:space="preserve"> will ensure that it does not take any steps leading to the dissolution of VRIC, unless absolutely necessary once all other viable options are exhausted, and in compliance with these bylaws.</w:t>
      </w:r>
    </w:p>
    <w:p w:rsidR="0031593C" w:rsidRDefault="0031593C">
      <w:pPr>
        <w:spacing w:after="0"/>
        <w:ind w:left="720"/>
        <w:jc w:val="both"/>
      </w:pPr>
    </w:p>
    <w:p w:rsidR="0031593C" w:rsidRDefault="0031593C">
      <w:pPr>
        <w:spacing w:after="0"/>
        <w:ind w:left="720"/>
        <w:jc w:val="both"/>
      </w:pPr>
    </w:p>
    <w:p w:rsidR="0031593C" w:rsidRDefault="005223D3">
      <w:pPr>
        <w:spacing w:after="0"/>
        <w:jc w:val="both"/>
      </w:pPr>
      <w:r>
        <w:rPr>
          <w:rFonts w:ascii="Arial" w:eastAsia="Arial" w:hAnsi="Arial" w:cs="Arial"/>
          <w:b/>
          <w:sz w:val="28"/>
          <w:szCs w:val="28"/>
        </w:rPr>
        <w:t xml:space="preserve">Section 4: Structure of the </w:t>
      </w:r>
      <w:proofErr w:type="spellStart"/>
      <w:r>
        <w:rPr>
          <w:rFonts w:ascii="Arial" w:eastAsia="Arial" w:hAnsi="Arial" w:cs="Arial"/>
          <w:b/>
          <w:sz w:val="28"/>
          <w:szCs w:val="28"/>
        </w:rPr>
        <w:t>BoD</w:t>
      </w:r>
      <w:proofErr w:type="spellEnd"/>
      <w:r>
        <w:rPr>
          <w:rFonts w:ascii="Arial" w:eastAsia="Arial" w:hAnsi="Arial" w:cs="Arial"/>
          <w:b/>
          <w:sz w:val="28"/>
          <w:szCs w:val="28"/>
        </w:rPr>
        <w:t xml:space="preserve">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consist of 7 members. The 7 members will be comprised of 4 officers and 3 non-officers. The officers of VRIC shall be identified as the following:</w:t>
      </w:r>
    </w:p>
    <w:p w:rsidR="0031593C" w:rsidRDefault="005223D3">
      <w:pPr>
        <w:numPr>
          <w:ilvl w:val="0"/>
          <w:numId w:val="7"/>
        </w:numPr>
        <w:spacing w:after="0"/>
        <w:ind w:hanging="360"/>
        <w:contextualSpacing/>
        <w:jc w:val="both"/>
        <w:rPr>
          <w:sz w:val="24"/>
          <w:szCs w:val="24"/>
        </w:rPr>
      </w:pPr>
      <w:r>
        <w:rPr>
          <w:rFonts w:ascii="Arial" w:eastAsia="Arial" w:hAnsi="Arial" w:cs="Arial"/>
          <w:sz w:val="24"/>
          <w:szCs w:val="24"/>
        </w:rPr>
        <w:t>President</w:t>
      </w:r>
    </w:p>
    <w:p w:rsidR="0031593C" w:rsidRDefault="005223D3">
      <w:pPr>
        <w:numPr>
          <w:ilvl w:val="0"/>
          <w:numId w:val="7"/>
        </w:numPr>
        <w:spacing w:after="0"/>
        <w:ind w:hanging="360"/>
        <w:contextualSpacing/>
        <w:jc w:val="both"/>
        <w:rPr>
          <w:sz w:val="24"/>
          <w:szCs w:val="24"/>
        </w:rPr>
      </w:pPr>
      <w:r>
        <w:rPr>
          <w:rFonts w:ascii="Arial" w:eastAsia="Arial" w:hAnsi="Arial" w:cs="Arial"/>
          <w:sz w:val="24"/>
          <w:szCs w:val="24"/>
        </w:rPr>
        <w:t>Vice President</w:t>
      </w:r>
    </w:p>
    <w:p w:rsidR="0031593C" w:rsidRDefault="005223D3">
      <w:pPr>
        <w:numPr>
          <w:ilvl w:val="0"/>
          <w:numId w:val="7"/>
        </w:numPr>
        <w:spacing w:after="0"/>
        <w:ind w:hanging="360"/>
        <w:contextualSpacing/>
        <w:jc w:val="both"/>
        <w:rPr>
          <w:sz w:val="24"/>
          <w:szCs w:val="24"/>
        </w:rPr>
      </w:pPr>
      <w:r>
        <w:rPr>
          <w:rFonts w:ascii="Arial" w:eastAsia="Arial" w:hAnsi="Arial" w:cs="Arial"/>
          <w:sz w:val="24"/>
          <w:szCs w:val="24"/>
        </w:rPr>
        <w:t>Secretary</w:t>
      </w:r>
    </w:p>
    <w:p w:rsidR="0031593C" w:rsidRDefault="005223D3">
      <w:pPr>
        <w:numPr>
          <w:ilvl w:val="0"/>
          <w:numId w:val="7"/>
        </w:numPr>
        <w:spacing w:after="0"/>
        <w:ind w:hanging="360"/>
        <w:contextualSpacing/>
        <w:jc w:val="both"/>
        <w:rPr>
          <w:sz w:val="24"/>
          <w:szCs w:val="24"/>
        </w:rPr>
      </w:pPr>
      <w:r>
        <w:rPr>
          <w:rFonts w:ascii="Arial" w:eastAsia="Arial" w:hAnsi="Arial" w:cs="Arial"/>
          <w:sz w:val="24"/>
          <w:szCs w:val="24"/>
        </w:rPr>
        <w:t>Treasurer</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may also have the following non-officer positions that are filled by </w:t>
      </w:r>
      <w:proofErr w:type="spellStart"/>
      <w:r>
        <w:rPr>
          <w:rFonts w:ascii="Arial" w:eastAsia="Arial" w:hAnsi="Arial" w:cs="Arial"/>
          <w:sz w:val="24"/>
          <w:szCs w:val="24"/>
        </w:rPr>
        <w:t>BoD</w:t>
      </w:r>
      <w:proofErr w:type="spellEnd"/>
      <w:r>
        <w:rPr>
          <w:rFonts w:ascii="Arial" w:eastAsia="Arial" w:hAnsi="Arial" w:cs="Arial"/>
          <w:sz w:val="24"/>
          <w:szCs w:val="24"/>
        </w:rPr>
        <w:t xml:space="preserve">. </w:t>
      </w:r>
    </w:p>
    <w:p w:rsidR="0031593C" w:rsidRDefault="005223D3">
      <w:pPr>
        <w:numPr>
          <w:ilvl w:val="0"/>
          <w:numId w:val="34"/>
        </w:numPr>
        <w:spacing w:after="0"/>
        <w:ind w:hanging="360"/>
        <w:contextualSpacing/>
        <w:jc w:val="both"/>
        <w:rPr>
          <w:sz w:val="24"/>
          <w:szCs w:val="24"/>
        </w:rPr>
      </w:pPr>
      <w:r>
        <w:rPr>
          <w:rFonts w:ascii="Arial" w:eastAsia="Arial" w:hAnsi="Arial" w:cs="Arial"/>
          <w:sz w:val="24"/>
          <w:szCs w:val="24"/>
        </w:rPr>
        <w:t>Religious Affairs Director</w:t>
      </w:r>
    </w:p>
    <w:p w:rsidR="0031593C" w:rsidRDefault="005223D3">
      <w:pPr>
        <w:numPr>
          <w:ilvl w:val="0"/>
          <w:numId w:val="34"/>
        </w:numPr>
        <w:spacing w:after="0"/>
        <w:ind w:hanging="360"/>
        <w:contextualSpacing/>
        <w:jc w:val="both"/>
        <w:rPr>
          <w:sz w:val="24"/>
          <w:szCs w:val="24"/>
        </w:rPr>
      </w:pPr>
      <w:r>
        <w:rPr>
          <w:rFonts w:ascii="Arial" w:eastAsia="Arial" w:hAnsi="Arial" w:cs="Arial"/>
          <w:sz w:val="24"/>
          <w:szCs w:val="24"/>
        </w:rPr>
        <w:t>Social Affairs Director</w:t>
      </w:r>
    </w:p>
    <w:p w:rsidR="0031593C" w:rsidRDefault="005223D3">
      <w:pPr>
        <w:numPr>
          <w:ilvl w:val="0"/>
          <w:numId w:val="34"/>
        </w:numPr>
        <w:spacing w:after="0"/>
        <w:ind w:hanging="360"/>
        <w:contextualSpacing/>
        <w:jc w:val="both"/>
        <w:rPr>
          <w:sz w:val="24"/>
          <w:szCs w:val="24"/>
        </w:rPr>
      </w:pPr>
      <w:r>
        <w:rPr>
          <w:rFonts w:ascii="Arial" w:eastAsia="Arial" w:hAnsi="Arial" w:cs="Arial"/>
          <w:sz w:val="24"/>
          <w:szCs w:val="24"/>
        </w:rPr>
        <w:t>Facilities Director</w:t>
      </w:r>
    </w:p>
    <w:p w:rsidR="0031593C" w:rsidRDefault="005223D3">
      <w:pPr>
        <w:numPr>
          <w:ilvl w:val="0"/>
          <w:numId w:val="34"/>
        </w:numPr>
        <w:spacing w:after="0"/>
        <w:ind w:hanging="360"/>
        <w:contextualSpacing/>
        <w:jc w:val="both"/>
        <w:rPr>
          <w:sz w:val="24"/>
          <w:szCs w:val="24"/>
        </w:rPr>
      </w:pPr>
      <w:r>
        <w:rPr>
          <w:rFonts w:ascii="Arial" w:eastAsia="Arial" w:hAnsi="Arial" w:cs="Arial"/>
          <w:sz w:val="24"/>
          <w:szCs w:val="24"/>
        </w:rPr>
        <w:t>Education Affairs Director</w:t>
      </w:r>
    </w:p>
    <w:p w:rsidR="0031593C" w:rsidRDefault="005223D3">
      <w:pPr>
        <w:spacing w:after="0"/>
        <w:jc w:val="both"/>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may add or remove non-officer positions to address the changing needs of the VRIC community and the overall VRIC strategic and tactical goals.</w:t>
      </w:r>
    </w:p>
    <w:p w:rsidR="0031593C" w:rsidRDefault="0031593C">
      <w:pPr>
        <w:spacing w:after="0"/>
        <w:jc w:val="both"/>
      </w:pPr>
    </w:p>
    <w:p w:rsidR="0031593C" w:rsidRDefault="005223D3">
      <w:pPr>
        <w:spacing w:after="0"/>
        <w:jc w:val="both"/>
      </w:pPr>
      <w:r>
        <w:rPr>
          <w:rFonts w:ascii="Arial" w:eastAsia="Arial" w:hAnsi="Arial" w:cs="Arial"/>
          <w:sz w:val="24"/>
          <w:szCs w:val="24"/>
        </w:rPr>
        <w:lastRenderedPageBreak/>
        <w:t xml:space="preserve">A </w:t>
      </w:r>
      <w:proofErr w:type="spellStart"/>
      <w:r>
        <w:rPr>
          <w:rFonts w:ascii="Arial" w:eastAsia="Arial" w:hAnsi="Arial" w:cs="Arial"/>
          <w:sz w:val="24"/>
          <w:szCs w:val="24"/>
        </w:rPr>
        <w:t>BoD</w:t>
      </w:r>
      <w:proofErr w:type="spellEnd"/>
      <w:r>
        <w:rPr>
          <w:rFonts w:ascii="Arial" w:eastAsia="Arial" w:hAnsi="Arial" w:cs="Arial"/>
          <w:sz w:val="24"/>
          <w:szCs w:val="24"/>
        </w:rPr>
        <w:t xml:space="preserve"> cannot hold more than one officer position. In the event that an officer or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 resigns or is removed from the </w:t>
      </w:r>
      <w:proofErr w:type="spellStart"/>
      <w:r>
        <w:rPr>
          <w:rFonts w:ascii="Arial" w:eastAsia="Arial" w:hAnsi="Arial" w:cs="Arial"/>
          <w:sz w:val="24"/>
          <w:szCs w:val="24"/>
        </w:rPr>
        <w:t>BoD</w:t>
      </w:r>
      <w:proofErr w:type="spellEnd"/>
      <w:r>
        <w:rPr>
          <w:rFonts w:ascii="Arial" w:eastAsia="Arial" w:hAnsi="Arial" w:cs="Arial"/>
          <w:sz w:val="24"/>
          <w:szCs w:val="24"/>
        </w:rPr>
        <w:t xml:space="preserve">, then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should fill the position within 60 days from the date of resignation or removal from the </w:t>
      </w:r>
      <w:proofErr w:type="spellStart"/>
      <w:r>
        <w:rPr>
          <w:rFonts w:ascii="Arial" w:eastAsia="Arial" w:hAnsi="Arial" w:cs="Arial"/>
          <w:sz w:val="24"/>
          <w:szCs w:val="24"/>
        </w:rPr>
        <w:t>BoD</w:t>
      </w:r>
      <w:proofErr w:type="spellEnd"/>
      <w:r>
        <w:rPr>
          <w:rFonts w:ascii="Arial" w:eastAsia="Arial" w:hAnsi="Arial" w:cs="Arial"/>
          <w:sz w:val="24"/>
          <w:szCs w:val="24"/>
        </w:rPr>
        <w:t xml:space="preserve"> until which time a </w:t>
      </w:r>
      <w:proofErr w:type="spellStart"/>
      <w:r>
        <w:rPr>
          <w:rFonts w:ascii="Arial" w:eastAsia="Arial" w:hAnsi="Arial" w:cs="Arial"/>
          <w:sz w:val="24"/>
          <w:szCs w:val="24"/>
        </w:rPr>
        <w:t>BoD</w:t>
      </w:r>
      <w:proofErr w:type="spellEnd"/>
      <w:r>
        <w:rPr>
          <w:rFonts w:ascii="Arial" w:eastAsia="Arial" w:hAnsi="Arial" w:cs="Arial"/>
          <w:sz w:val="24"/>
          <w:szCs w:val="24"/>
        </w:rPr>
        <w:t xml:space="preserve"> can temporarily hold multiple officer positions.</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5: </w:t>
      </w:r>
      <w:proofErr w:type="spellStart"/>
      <w:r>
        <w:rPr>
          <w:rFonts w:ascii="Arial" w:eastAsia="Arial" w:hAnsi="Arial" w:cs="Arial"/>
          <w:b/>
          <w:sz w:val="28"/>
          <w:szCs w:val="28"/>
        </w:rPr>
        <w:t>BoD</w:t>
      </w:r>
      <w:proofErr w:type="spellEnd"/>
      <w:r>
        <w:rPr>
          <w:rFonts w:ascii="Arial" w:eastAsia="Arial" w:hAnsi="Arial" w:cs="Arial"/>
          <w:b/>
          <w:sz w:val="28"/>
          <w:szCs w:val="28"/>
        </w:rPr>
        <w:t xml:space="preserve"> Qualifications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To qualify for </w:t>
      </w:r>
      <w:proofErr w:type="spellStart"/>
      <w:r>
        <w:rPr>
          <w:rFonts w:ascii="Arial" w:eastAsia="Arial" w:hAnsi="Arial" w:cs="Arial"/>
          <w:sz w:val="24"/>
          <w:szCs w:val="24"/>
        </w:rPr>
        <w:t>BoD</w:t>
      </w:r>
      <w:proofErr w:type="spellEnd"/>
      <w:r>
        <w:rPr>
          <w:rFonts w:ascii="Arial" w:eastAsia="Arial" w:hAnsi="Arial" w:cs="Arial"/>
          <w:sz w:val="24"/>
          <w:szCs w:val="24"/>
        </w:rPr>
        <w:t>, one must:</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Be a voting member of VRIC for at least one year. In the event that an otherwise qualified person is needed to fill a vacancy but has been a member of VRIC for less than a year, a motion can be brought to the general assembly to lower the requirement to 180 days for that specific person. The general assembly can approve the motion with a minimum of 30% of votes.</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Sound Islamic beliefs and practices.</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 xml:space="preserve">Abstains from </w:t>
      </w:r>
      <w:proofErr w:type="spellStart"/>
      <w:r>
        <w:rPr>
          <w:rFonts w:ascii="Arial" w:eastAsia="Arial" w:hAnsi="Arial" w:cs="Arial"/>
          <w:sz w:val="24"/>
          <w:szCs w:val="24"/>
        </w:rPr>
        <w:t>Kaba’er</w:t>
      </w:r>
      <w:proofErr w:type="spellEnd"/>
      <w:r>
        <w:rPr>
          <w:rFonts w:ascii="Arial" w:eastAsia="Arial" w:hAnsi="Arial" w:cs="Arial"/>
          <w:sz w:val="24"/>
          <w:szCs w:val="24"/>
        </w:rPr>
        <w:t xml:space="preserve"> (major Islamic violations).</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 xml:space="preserve">Shall not engage in the business of selling alcohol, lottery tickets, gambling or other </w:t>
      </w:r>
      <w:proofErr w:type="spellStart"/>
      <w:proofErr w:type="gramStart"/>
      <w:r>
        <w:rPr>
          <w:rFonts w:ascii="Arial" w:eastAsia="Arial" w:hAnsi="Arial" w:cs="Arial"/>
          <w:sz w:val="24"/>
          <w:szCs w:val="24"/>
        </w:rPr>
        <w:t>Islamically</w:t>
      </w:r>
      <w:proofErr w:type="spellEnd"/>
      <w:proofErr w:type="gramEnd"/>
      <w:r>
        <w:rPr>
          <w:rFonts w:ascii="Arial" w:eastAsia="Arial" w:hAnsi="Arial" w:cs="Arial"/>
          <w:sz w:val="24"/>
          <w:szCs w:val="24"/>
        </w:rPr>
        <w:t xml:space="preserve"> prohibited practices.</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Perform the responsibilities of their officer or non-officer role and adhere to all the policies of VRIC.</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Be a regular attendee to the Masjid and an active participant as a volunteer or a leader of activities of the Masjid and VRIC.</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Be committed to supporting VRIC by all means.</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Must have good people management skills.</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Must have good communication skills necessary to conduct the affairs of VRIC including verbal, written and electronic such as email.</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Must not be a paid employee of VRIC.</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t>Must have a clear record when a criminal background check is preformed</w:t>
      </w:r>
    </w:p>
    <w:p w:rsidR="0031593C" w:rsidRDefault="005223D3">
      <w:pPr>
        <w:numPr>
          <w:ilvl w:val="0"/>
          <w:numId w:val="6"/>
        </w:numPr>
        <w:spacing w:after="0"/>
        <w:ind w:hanging="360"/>
        <w:contextualSpacing/>
        <w:jc w:val="both"/>
        <w:rPr>
          <w:sz w:val="24"/>
          <w:szCs w:val="24"/>
        </w:rPr>
      </w:pPr>
      <w:r>
        <w:rPr>
          <w:rFonts w:ascii="Arial" w:eastAsia="Arial" w:hAnsi="Arial" w:cs="Arial"/>
          <w:sz w:val="24"/>
          <w:szCs w:val="24"/>
        </w:rPr>
        <w:lastRenderedPageBreak/>
        <w:t>Be a legal resident or citizen of the United States of America and can provide necessary documentation, when and if requested</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6: Term of the </w:t>
      </w:r>
      <w:proofErr w:type="spellStart"/>
      <w:r>
        <w:rPr>
          <w:rFonts w:ascii="Arial" w:eastAsia="Arial" w:hAnsi="Arial" w:cs="Arial"/>
          <w:b/>
          <w:sz w:val="28"/>
          <w:szCs w:val="28"/>
        </w:rPr>
        <w:t>BoD</w:t>
      </w:r>
      <w:proofErr w:type="spellEnd"/>
      <w:r>
        <w:rPr>
          <w:rFonts w:ascii="Arial" w:eastAsia="Arial" w:hAnsi="Arial" w:cs="Arial"/>
          <w:sz w:val="24"/>
          <w:szCs w:val="24"/>
        </w:rPr>
        <w:t xml:space="preserve">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general term of </w:t>
      </w:r>
      <w:proofErr w:type="spellStart"/>
      <w:r>
        <w:rPr>
          <w:rFonts w:ascii="Arial" w:eastAsia="Arial" w:hAnsi="Arial" w:cs="Arial"/>
          <w:sz w:val="24"/>
          <w:szCs w:val="24"/>
        </w:rPr>
        <w:t>BoD</w:t>
      </w:r>
      <w:proofErr w:type="spellEnd"/>
      <w:r>
        <w:rPr>
          <w:rFonts w:ascii="Arial" w:eastAsia="Arial" w:hAnsi="Arial" w:cs="Arial"/>
          <w:sz w:val="24"/>
          <w:szCs w:val="24"/>
        </w:rPr>
        <w:t xml:space="preserve"> is two years. The </w:t>
      </w:r>
      <w:proofErr w:type="spellStart"/>
      <w:r>
        <w:rPr>
          <w:rFonts w:ascii="Arial" w:eastAsia="Arial" w:hAnsi="Arial" w:cs="Arial"/>
          <w:sz w:val="24"/>
          <w:szCs w:val="24"/>
        </w:rPr>
        <w:t>BoD</w:t>
      </w:r>
      <w:proofErr w:type="spellEnd"/>
      <w:r>
        <w:rPr>
          <w:rFonts w:ascii="Arial" w:eastAsia="Arial" w:hAnsi="Arial" w:cs="Arial"/>
          <w:sz w:val="24"/>
          <w:szCs w:val="24"/>
        </w:rPr>
        <w:t xml:space="preserve"> cannot serve more than two consecutive terms, after which, they become ineligible to stay on the </w:t>
      </w:r>
      <w:proofErr w:type="spellStart"/>
      <w:r>
        <w:rPr>
          <w:rFonts w:ascii="Arial" w:eastAsia="Arial" w:hAnsi="Arial" w:cs="Arial"/>
          <w:sz w:val="24"/>
          <w:szCs w:val="24"/>
        </w:rPr>
        <w:t>BoD</w:t>
      </w:r>
      <w:proofErr w:type="spellEnd"/>
      <w:r>
        <w:rPr>
          <w:rFonts w:ascii="Arial" w:eastAsia="Arial" w:hAnsi="Arial" w:cs="Arial"/>
          <w:sz w:val="24"/>
          <w:szCs w:val="24"/>
        </w:rPr>
        <w:t xml:space="preserve"> for a minimum of one-term (2 years) before becoming eligible again. </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7: Regular Meetings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hold regular meetings at least once a month, to approve programs, plans, budget and other business that may come before the board. The meeting agenda as well as meeting minutes will be posted to General Assembly members except for those items that are confidential including but not limited to the following: Personnel matters, Real-estate negotiations, and Attorney consultations.</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Section 8: Resignations</w:t>
      </w:r>
      <w:r>
        <w:rPr>
          <w:rFonts w:ascii="Arial" w:eastAsia="Arial" w:hAnsi="Arial" w:cs="Arial"/>
          <w:sz w:val="24"/>
          <w:szCs w:val="24"/>
        </w:rPr>
        <w:t xml:space="preserve">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has the right in a regular meeting to accept the resignation of any of its members.</w:t>
      </w:r>
    </w:p>
    <w:p w:rsidR="0031593C" w:rsidRDefault="005223D3">
      <w:pPr>
        <w:numPr>
          <w:ilvl w:val="0"/>
          <w:numId w:val="8"/>
        </w:numPr>
        <w:spacing w:after="0"/>
        <w:ind w:hanging="360"/>
        <w:contextualSpacing/>
        <w:jc w:val="both"/>
        <w:rPr>
          <w:sz w:val="24"/>
          <w:szCs w:val="24"/>
        </w:rPr>
      </w:pPr>
      <w:r>
        <w:rPr>
          <w:rFonts w:ascii="Arial" w:eastAsia="Arial" w:hAnsi="Arial" w:cs="Arial"/>
          <w:sz w:val="24"/>
          <w:szCs w:val="24"/>
        </w:rPr>
        <w:t xml:space="preserve">Any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 who fails to attend three consecutive </w:t>
      </w:r>
      <w:proofErr w:type="spellStart"/>
      <w:r>
        <w:rPr>
          <w:rFonts w:ascii="Arial" w:eastAsia="Arial" w:hAnsi="Arial" w:cs="Arial"/>
          <w:sz w:val="24"/>
          <w:szCs w:val="24"/>
        </w:rPr>
        <w:t>BoD</w:t>
      </w:r>
      <w:proofErr w:type="spellEnd"/>
      <w:r>
        <w:rPr>
          <w:rFonts w:ascii="Arial" w:eastAsia="Arial" w:hAnsi="Arial" w:cs="Arial"/>
          <w:sz w:val="24"/>
          <w:szCs w:val="24"/>
        </w:rPr>
        <w:t xml:space="preserve"> meetings without a legitimate reason given in writing and accepted by the </w:t>
      </w:r>
      <w:proofErr w:type="spellStart"/>
      <w:r>
        <w:rPr>
          <w:rFonts w:ascii="Arial" w:eastAsia="Arial" w:hAnsi="Arial" w:cs="Arial"/>
          <w:sz w:val="24"/>
          <w:szCs w:val="24"/>
        </w:rPr>
        <w:t>BoD</w:t>
      </w:r>
      <w:proofErr w:type="spellEnd"/>
      <w:r>
        <w:rPr>
          <w:rFonts w:ascii="Arial" w:eastAsia="Arial" w:hAnsi="Arial" w:cs="Arial"/>
          <w:sz w:val="24"/>
          <w:szCs w:val="24"/>
        </w:rPr>
        <w:t xml:space="preserve"> may be considered as having resigned from their position. </w:t>
      </w:r>
    </w:p>
    <w:p w:rsidR="0031593C" w:rsidRDefault="005223D3">
      <w:pPr>
        <w:numPr>
          <w:ilvl w:val="0"/>
          <w:numId w:val="8"/>
        </w:numPr>
        <w:spacing w:after="0"/>
        <w:ind w:hanging="360"/>
        <w:contextualSpacing/>
        <w:jc w:val="both"/>
        <w:rPr>
          <w:sz w:val="24"/>
          <w:szCs w:val="24"/>
        </w:rPr>
      </w:pPr>
      <w:r>
        <w:rPr>
          <w:rFonts w:ascii="Arial" w:eastAsia="Arial" w:hAnsi="Arial" w:cs="Arial"/>
          <w:sz w:val="24"/>
          <w:szCs w:val="24"/>
        </w:rPr>
        <w:lastRenderedPageBreak/>
        <w:t xml:space="preserve">Any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 who is relocated outside the geographic area mentioned in ARTICLE 4, Section 1, will be advised to resign and required to do so within 30 days of such relocation.</w:t>
      </w:r>
    </w:p>
    <w:p w:rsidR="0031593C" w:rsidRDefault="0031593C">
      <w:pPr>
        <w:spacing w:after="0"/>
        <w:ind w:left="72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9: Removal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 </w:t>
      </w:r>
      <w:proofErr w:type="spellStart"/>
      <w:r>
        <w:rPr>
          <w:rFonts w:ascii="Arial" w:eastAsia="Arial" w:hAnsi="Arial" w:cs="Arial"/>
          <w:sz w:val="24"/>
          <w:szCs w:val="24"/>
        </w:rPr>
        <w:t>BoD</w:t>
      </w:r>
      <w:proofErr w:type="spellEnd"/>
      <w:r>
        <w:rPr>
          <w:rFonts w:ascii="Arial" w:eastAsia="Arial" w:hAnsi="Arial" w:cs="Arial"/>
          <w:sz w:val="24"/>
          <w:szCs w:val="24"/>
        </w:rPr>
        <w:t xml:space="preserve"> can be dismissed for the following reasons.</w:t>
      </w:r>
    </w:p>
    <w:p w:rsidR="0031593C" w:rsidRDefault="005223D3">
      <w:pPr>
        <w:numPr>
          <w:ilvl w:val="0"/>
          <w:numId w:val="9"/>
        </w:numPr>
        <w:spacing w:after="0"/>
        <w:ind w:hanging="360"/>
        <w:contextualSpacing/>
        <w:jc w:val="both"/>
        <w:rPr>
          <w:sz w:val="24"/>
          <w:szCs w:val="24"/>
        </w:rPr>
      </w:pPr>
      <w:r>
        <w:rPr>
          <w:rFonts w:ascii="Arial" w:eastAsia="Arial" w:hAnsi="Arial" w:cs="Arial"/>
          <w:sz w:val="24"/>
          <w:szCs w:val="24"/>
        </w:rPr>
        <w:t xml:space="preserve">A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 may be immediately removed from the </w:t>
      </w:r>
      <w:proofErr w:type="spellStart"/>
      <w:r>
        <w:rPr>
          <w:rFonts w:ascii="Arial" w:eastAsia="Arial" w:hAnsi="Arial" w:cs="Arial"/>
          <w:sz w:val="24"/>
          <w:szCs w:val="24"/>
        </w:rPr>
        <w:t>BoD</w:t>
      </w:r>
      <w:proofErr w:type="spellEnd"/>
      <w:r>
        <w:rPr>
          <w:rFonts w:ascii="Arial" w:eastAsia="Arial" w:hAnsi="Arial" w:cs="Arial"/>
          <w:sz w:val="24"/>
          <w:szCs w:val="24"/>
        </w:rPr>
        <w:t xml:space="preserve"> by a unanimous vote of the other members of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9"/>
        </w:numPr>
        <w:spacing w:after="0"/>
        <w:ind w:hanging="360"/>
        <w:contextualSpacing/>
        <w:jc w:val="both"/>
        <w:rPr>
          <w:sz w:val="24"/>
          <w:szCs w:val="24"/>
        </w:rPr>
      </w:pPr>
      <w:r>
        <w:rPr>
          <w:rFonts w:ascii="Arial" w:eastAsia="Arial" w:hAnsi="Arial" w:cs="Arial"/>
          <w:sz w:val="24"/>
          <w:szCs w:val="24"/>
        </w:rPr>
        <w:t xml:space="preserve">A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 who does not conduct themselves with respectful Islamic etiquettes can face disciplinary action including dismissal. Such dismissal must be done with two-thirds 2/3rd vote of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members.</w:t>
      </w:r>
    </w:p>
    <w:p w:rsidR="0031593C" w:rsidRDefault="005223D3">
      <w:pPr>
        <w:numPr>
          <w:ilvl w:val="0"/>
          <w:numId w:val="9"/>
        </w:numPr>
        <w:spacing w:after="0"/>
        <w:ind w:hanging="360"/>
        <w:contextualSpacing/>
        <w:jc w:val="both"/>
        <w:rPr>
          <w:sz w:val="24"/>
          <w:szCs w:val="24"/>
        </w:rPr>
      </w:pPr>
      <w:r>
        <w:rPr>
          <w:rFonts w:ascii="Arial" w:eastAsia="Arial" w:hAnsi="Arial" w:cs="Arial"/>
          <w:sz w:val="24"/>
          <w:szCs w:val="24"/>
        </w:rPr>
        <w:t xml:space="preserve">The General Assembly also has the power to remove any office holder for gross misconduct or deliberate violation of the Bylaws of VRIC, or whenever the best interest of VRIC warrants it. A two-thirds (2/3rd) majority vote of the General Assembly, where quorum is present, shall be required to adopt a “No Confidence Motion” to remove any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w:t>
      </w:r>
    </w:p>
    <w:p w:rsidR="0031593C" w:rsidRDefault="005223D3">
      <w:pPr>
        <w:numPr>
          <w:ilvl w:val="0"/>
          <w:numId w:val="9"/>
        </w:numPr>
        <w:spacing w:after="0"/>
        <w:ind w:hanging="360"/>
        <w:contextualSpacing/>
        <w:jc w:val="both"/>
        <w:rPr>
          <w:sz w:val="24"/>
          <w:szCs w:val="24"/>
        </w:rPr>
      </w:pPr>
      <w:r>
        <w:rPr>
          <w:rFonts w:ascii="Arial" w:eastAsia="Arial" w:hAnsi="Arial" w:cs="Arial"/>
          <w:sz w:val="24"/>
          <w:szCs w:val="24"/>
        </w:rPr>
        <w:t xml:space="preserve">A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 who commits any of the activities below is subject to automatic disqualification and removal from the Board.</w:t>
      </w:r>
    </w:p>
    <w:p w:rsidR="0031593C" w:rsidRDefault="005223D3">
      <w:pPr>
        <w:numPr>
          <w:ilvl w:val="1"/>
          <w:numId w:val="9"/>
        </w:numPr>
        <w:spacing w:after="0"/>
        <w:ind w:hanging="360"/>
        <w:contextualSpacing/>
        <w:jc w:val="both"/>
        <w:rPr>
          <w:sz w:val="24"/>
          <w:szCs w:val="24"/>
        </w:rPr>
      </w:pPr>
      <w:r>
        <w:rPr>
          <w:rFonts w:ascii="Arial" w:eastAsia="Arial" w:hAnsi="Arial" w:cs="Arial"/>
          <w:sz w:val="24"/>
          <w:szCs w:val="24"/>
        </w:rPr>
        <w:t>Engages in illegal activity that leads to that member being indicted or convicted of a felony, as defined by Texas state law or federal law, as the case may be;</w:t>
      </w:r>
    </w:p>
    <w:p w:rsidR="0031593C" w:rsidRDefault="005223D3">
      <w:pPr>
        <w:numPr>
          <w:ilvl w:val="1"/>
          <w:numId w:val="9"/>
        </w:numPr>
        <w:spacing w:after="0"/>
        <w:ind w:hanging="360"/>
        <w:contextualSpacing/>
        <w:jc w:val="both"/>
        <w:rPr>
          <w:sz w:val="24"/>
          <w:szCs w:val="24"/>
        </w:rPr>
      </w:pPr>
      <w:r>
        <w:rPr>
          <w:rFonts w:ascii="Arial" w:eastAsia="Arial" w:hAnsi="Arial" w:cs="Arial"/>
          <w:sz w:val="24"/>
          <w:szCs w:val="24"/>
        </w:rPr>
        <w:t>Engages in illegal activity that leads to that member being convicted of a gross misdemeanor, as defined by Texas state law or federal law, as the case may be;</w:t>
      </w:r>
    </w:p>
    <w:p w:rsidR="0031593C" w:rsidRDefault="005223D3">
      <w:pPr>
        <w:numPr>
          <w:ilvl w:val="1"/>
          <w:numId w:val="9"/>
        </w:numPr>
        <w:spacing w:after="0"/>
        <w:ind w:hanging="360"/>
        <w:contextualSpacing/>
        <w:jc w:val="both"/>
        <w:rPr>
          <w:sz w:val="24"/>
          <w:szCs w:val="24"/>
        </w:rPr>
      </w:pPr>
      <w:r>
        <w:rPr>
          <w:rFonts w:ascii="Arial" w:eastAsia="Arial" w:hAnsi="Arial" w:cs="Arial"/>
          <w:sz w:val="24"/>
          <w:szCs w:val="24"/>
        </w:rPr>
        <w:t>Commits a criminal act that reflects adversely on the person's honesty or trustworthiness; or</w:t>
      </w:r>
    </w:p>
    <w:p w:rsidR="0031593C" w:rsidRDefault="005223D3">
      <w:pPr>
        <w:numPr>
          <w:ilvl w:val="1"/>
          <w:numId w:val="9"/>
        </w:numPr>
        <w:spacing w:after="0"/>
        <w:ind w:hanging="360"/>
        <w:contextualSpacing/>
        <w:jc w:val="both"/>
        <w:rPr>
          <w:sz w:val="24"/>
          <w:szCs w:val="24"/>
        </w:rPr>
      </w:pPr>
      <w:r>
        <w:rPr>
          <w:rFonts w:ascii="Arial" w:eastAsia="Arial" w:hAnsi="Arial" w:cs="Arial"/>
          <w:sz w:val="24"/>
          <w:szCs w:val="24"/>
        </w:rPr>
        <w:lastRenderedPageBreak/>
        <w:t>Engages in conduct involving material dishonesty, fraud, deceit or misrepresentation.</w:t>
      </w:r>
    </w:p>
    <w:p w:rsidR="0031593C" w:rsidRDefault="005223D3">
      <w:pPr>
        <w:numPr>
          <w:ilvl w:val="1"/>
          <w:numId w:val="9"/>
        </w:numPr>
        <w:spacing w:after="0"/>
        <w:ind w:hanging="360"/>
        <w:contextualSpacing/>
        <w:jc w:val="both"/>
      </w:pPr>
      <w:r>
        <w:rPr>
          <w:rFonts w:ascii="Arial" w:eastAsia="Arial" w:hAnsi="Arial" w:cs="Arial"/>
          <w:sz w:val="24"/>
          <w:szCs w:val="24"/>
        </w:rPr>
        <w:t>Engages in misuse or misappropriation of the funds of VRIC</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10: Board Vacancies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Vacancies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for any reason may be filled by simple majority (51%) vote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within sixty (60) days from the date of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member/s resignation. In case of more than four (4) vacancies on the </w:t>
      </w:r>
      <w:proofErr w:type="spellStart"/>
      <w:r>
        <w:rPr>
          <w:rFonts w:ascii="Arial" w:eastAsia="Arial" w:hAnsi="Arial" w:cs="Arial"/>
          <w:sz w:val="24"/>
          <w:szCs w:val="24"/>
        </w:rPr>
        <w:t>BoD</w:t>
      </w:r>
      <w:proofErr w:type="spellEnd"/>
      <w:r>
        <w:rPr>
          <w:rFonts w:ascii="Arial" w:eastAsia="Arial" w:hAnsi="Arial" w:cs="Arial"/>
          <w:sz w:val="24"/>
          <w:szCs w:val="24"/>
        </w:rPr>
        <w:t xml:space="preserve"> within a two-week period,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should be considered dissolved, and the General Assembly should be called within 30 days for an emergency meeting to elect a new </w:t>
      </w:r>
      <w:proofErr w:type="spellStart"/>
      <w:r>
        <w:rPr>
          <w:rFonts w:ascii="Arial" w:eastAsia="Arial" w:hAnsi="Arial" w:cs="Arial"/>
          <w:sz w:val="24"/>
          <w:szCs w:val="24"/>
        </w:rPr>
        <w:t>BoD</w:t>
      </w:r>
      <w:proofErr w:type="spellEnd"/>
      <w:r>
        <w:rPr>
          <w:rFonts w:ascii="Arial" w:eastAsia="Arial" w:hAnsi="Arial" w:cs="Arial"/>
          <w:sz w:val="24"/>
          <w:szCs w:val="24"/>
        </w:rPr>
        <w:t xml:space="preserve">. If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resigns/was removed from office, the Vice President shall assume the responsibility of the President. In the event the position of President is vacated during the first year of his term, a new President from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be elected for a one year term at the next annual General Assembly meeting or a special meeting of the General Assembly.</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11: Board Quorum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Quorum shall consist of a simple majority of the members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but not less than three (3), which must include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the designee or the Vice President. Without the President or designee or the Vice President, any meeting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not be considered official. All decisions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be carried by a simple majority vote, except for the cases otherwise stated in these Bylaws. </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12: Functioning Committees </w:t>
      </w:r>
    </w:p>
    <w:p w:rsidR="0031593C" w:rsidRDefault="0031593C">
      <w:pPr>
        <w:spacing w:after="0"/>
        <w:jc w:val="both"/>
      </w:pPr>
    </w:p>
    <w:p w:rsidR="0031593C" w:rsidRDefault="005223D3">
      <w:pPr>
        <w:spacing w:after="0"/>
        <w:jc w:val="both"/>
      </w:pPr>
      <w:r>
        <w:rPr>
          <w:rFonts w:ascii="Arial" w:eastAsia="Arial" w:hAnsi="Arial" w:cs="Arial"/>
          <w:sz w:val="24"/>
          <w:szCs w:val="24"/>
        </w:rPr>
        <w:lastRenderedPageBreak/>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has the authority to form special committees for certain tasks from time to time based on the needs of the VRIC community, such as fund raising and planning. Also, the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members can form sub-committees to help them in their tasks after getting the approval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13: Meeting by Telephone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Members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any committee designated thereby may participate in a meeting of such board or committees by means of a conference telephone or similar communication equipment by means of which all persons participating in the meeting can hear each other at the same time. Participation by such means shall constitute presence in person at the meeting.</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Section 14: Management of VRIC</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All corporate powers shall be exercised by or under the authority of, and the business and affairs of VRIC shall be managed under the direction of, the officers of </w:t>
      </w:r>
      <w:proofErr w:type="spellStart"/>
      <w:r>
        <w:rPr>
          <w:rFonts w:ascii="Arial" w:eastAsia="Arial" w:hAnsi="Arial" w:cs="Arial"/>
          <w:sz w:val="24"/>
          <w:szCs w:val="24"/>
        </w:rPr>
        <w:t>BoD</w:t>
      </w:r>
      <w:proofErr w:type="spellEnd"/>
      <w:r>
        <w:rPr>
          <w:rFonts w:ascii="Arial" w:eastAsia="Arial" w:hAnsi="Arial" w:cs="Arial"/>
          <w:sz w:val="24"/>
          <w:szCs w:val="24"/>
        </w:rPr>
        <w:t xml:space="preserve"> except otherwise provided by law or the articles of incorporation. </w:t>
      </w:r>
    </w:p>
    <w:p w:rsidR="0031593C" w:rsidRDefault="0031593C">
      <w:pPr>
        <w:spacing w:after="0"/>
        <w:jc w:val="both"/>
      </w:pPr>
    </w:p>
    <w:p w:rsidR="0031593C" w:rsidRDefault="0031593C">
      <w:pPr>
        <w:spacing w:after="0"/>
        <w:jc w:val="both"/>
      </w:pP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15: Action without a meeting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Any action required or permitted to be taken by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a committee thereof may be taken without a meeting if a written consent setting forth the action so taken, shall be signed </w:t>
      </w:r>
      <w:r>
        <w:rPr>
          <w:rFonts w:ascii="Arial" w:eastAsia="Arial" w:hAnsi="Arial" w:cs="Arial"/>
          <w:sz w:val="24"/>
          <w:szCs w:val="24"/>
        </w:rPr>
        <w:lastRenderedPageBreak/>
        <w:t xml:space="preserve">by all the directors. Use of email for this purpose is considered acceptable. Such consent shall have the same effect as a vote by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32"/>
          <w:szCs w:val="32"/>
        </w:rPr>
        <w:t xml:space="preserve">ARTICLE 7: Responsibilities of the </w:t>
      </w:r>
      <w:proofErr w:type="spellStart"/>
      <w:r>
        <w:rPr>
          <w:rFonts w:ascii="Arial" w:eastAsia="Arial" w:hAnsi="Arial" w:cs="Arial"/>
          <w:b/>
          <w:sz w:val="32"/>
          <w:szCs w:val="32"/>
        </w:rPr>
        <w:t>BoD</w:t>
      </w:r>
      <w:proofErr w:type="spellEnd"/>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 President </w:t>
      </w:r>
    </w:p>
    <w:p w:rsidR="0031593C" w:rsidRDefault="0031593C">
      <w:pPr>
        <w:spacing w:after="0"/>
        <w:jc w:val="both"/>
      </w:pPr>
    </w:p>
    <w:p w:rsidR="0031593C" w:rsidRDefault="005223D3">
      <w:pPr>
        <w:spacing w:after="0"/>
        <w:jc w:val="both"/>
      </w:pPr>
      <w:r>
        <w:rPr>
          <w:rFonts w:ascii="Arial" w:eastAsia="Arial" w:hAnsi="Arial" w:cs="Arial"/>
          <w:sz w:val="24"/>
          <w:szCs w:val="24"/>
        </w:rPr>
        <w:t xml:space="preserve">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be the principal Board Officer, the spokesperson and representative of VRIC.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 xml:space="preserve">Preside over the meetings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the General Assembly.</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Direct and coordinate all the activities of VRIC.</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 xml:space="preserve">Appoint special and standing committees for various functions with the consensus of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Present the annual report to the General Assembly.</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 xml:space="preserve">Sign alone or with other officer/s of VRIC as authorized by </w:t>
      </w:r>
      <w:proofErr w:type="spellStart"/>
      <w:r>
        <w:rPr>
          <w:rFonts w:ascii="Arial" w:eastAsia="Arial" w:hAnsi="Arial" w:cs="Arial"/>
          <w:sz w:val="24"/>
          <w:szCs w:val="24"/>
        </w:rPr>
        <w:t>BoD</w:t>
      </w:r>
      <w:proofErr w:type="spellEnd"/>
      <w:r>
        <w:rPr>
          <w:rFonts w:ascii="Arial" w:eastAsia="Arial" w:hAnsi="Arial" w:cs="Arial"/>
          <w:sz w:val="24"/>
          <w:szCs w:val="24"/>
        </w:rPr>
        <w:t xml:space="preserve"> VRIC checks, deeds, bonds, contracts, or other instruments on behalf of VRIC, except where required by law to be otherwise signed and executed, and except where the signing and execution thereof shall be expressly delegated by these Bylaws to some other officer or agent of VRIC.</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The President or designated appointee is the spokesperson for VRIC to other Muslim and non-Muslim communities and to other community organizations.</w:t>
      </w:r>
    </w:p>
    <w:p w:rsidR="0031593C" w:rsidRDefault="005223D3">
      <w:pPr>
        <w:numPr>
          <w:ilvl w:val="0"/>
          <w:numId w:val="11"/>
        </w:numPr>
        <w:spacing w:after="0"/>
        <w:ind w:hanging="360"/>
        <w:contextualSpacing/>
        <w:jc w:val="both"/>
        <w:rPr>
          <w:sz w:val="24"/>
          <w:szCs w:val="24"/>
        </w:rPr>
      </w:pPr>
      <w:r>
        <w:rPr>
          <w:rFonts w:ascii="Arial" w:eastAsia="Arial" w:hAnsi="Arial" w:cs="Arial"/>
          <w:sz w:val="24"/>
          <w:szCs w:val="24"/>
        </w:rPr>
        <w:t>Ensure that the elections are held per the bylaws.</w:t>
      </w:r>
    </w:p>
    <w:p w:rsidR="0031593C" w:rsidRDefault="0031593C">
      <w:pPr>
        <w:spacing w:after="0"/>
        <w:jc w:val="both"/>
      </w:pPr>
    </w:p>
    <w:p w:rsidR="0031593C" w:rsidRDefault="0031593C">
      <w:pPr>
        <w:spacing w:after="0"/>
        <w:ind w:left="720"/>
        <w:jc w:val="both"/>
      </w:pPr>
    </w:p>
    <w:p w:rsidR="0031593C" w:rsidRDefault="005223D3">
      <w:pPr>
        <w:spacing w:after="0"/>
        <w:jc w:val="both"/>
      </w:pPr>
      <w:r>
        <w:rPr>
          <w:rFonts w:ascii="Arial" w:eastAsia="Arial" w:hAnsi="Arial" w:cs="Arial"/>
          <w:b/>
          <w:sz w:val="28"/>
          <w:szCs w:val="28"/>
        </w:rPr>
        <w:t xml:space="preserve">Section 2: Vice President </w:t>
      </w:r>
    </w:p>
    <w:p w:rsidR="0031593C" w:rsidRDefault="0031593C">
      <w:pPr>
        <w:spacing w:after="0"/>
        <w:jc w:val="both"/>
      </w:pPr>
    </w:p>
    <w:p w:rsidR="0031593C" w:rsidRDefault="005223D3">
      <w:pPr>
        <w:spacing w:after="0"/>
        <w:jc w:val="both"/>
      </w:pPr>
      <w:r>
        <w:rPr>
          <w:rFonts w:ascii="Arial" w:eastAsia="Arial" w:hAnsi="Arial" w:cs="Arial"/>
          <w:sz w:val="24"/>
          <w:szCs w:val="24"/>
        </w:rPr>
        <w:t>The Vice President shall:</w:t>
      </w:r>
    </w:p>
    <w:p w:rsidR="0031593C" w:rsidRDefault="005223D3">
      <w:pPr>
        <w:numPr>
          <w:ilvl w:val="0"/>
          <w:numId w:val="12"/>
        </w:numPr>
        <w:spacing w:after="0"/>
        <w:ind w:hanging="360"/>
        <w:contextualSpacing/>
        <w:jc w:val="both"/>
        <w:rPr>
          <w:sz w:val="24"/>
          <w:szCs w:val="24"/>
        </w:rPr>
      </w:pPr>
      <w:r>
        <w:rPr>
          <w:rFonts w:ascii="Arial" w:eastAsia="Arial" w:hAnsi="Arial" w:cs="Arial"/>
          <w:sz w:val="24"/>
          <w:szCs w:val="24"/>
        </w:rPr>
        <w:lastRenderedPageBreak/>
        <w:t xml:space="preserve">Assume the functions of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in the absence of the President, in the event of resignation or inability of the President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when requested by the President of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12"/>
        </w:numPr>
        <w:spacing w:after="0"/>
        <w:ind w:hanging="360"/>
        <w:contextualSpacing/>
        <w:jc w:val="both"/>
        <w:rPr>
          <w:sz w:val="24"/>
          <w:szCs w:val="24"/>
        </w:rPr>
      </w:pPr>
      <w:r>
        <w:rPr>
          <w:rFonts w:ascii="Arial" w:eastAsia="Arial" w:hAnsi="Arial" w:cs="Arial"/>
          <w:sz w:val="24"/>
          <w:szCs w:val="24"/>
        </w:rPr>
        <w:t xml:space="preserve">Assume any duties assigned by the President of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12"/>
        </w:numPr>
        <w:spacing w:after="0"/>
        <w:ind w:hanging="360"/>
        <w:contextualSpacing/>
        <w:jc w:val="both"/>
        <w:rPr>
          <w:sz w:val="24"/>
          <w:szCs w:val="24"/>
        </w:rPr>
      </w:pPr>
      <w:r>
        <w:rPr>
          <w:rFonts w:ascii="Arial" w:eastAsia="Arial" w:hAnsi="Arial" w:cs="Arial"/>
          <w:sz w:val="24"/>
          <w:szCs w:val="24"/>
        </w:rPr>
        <w:t>Assume responsibility for all publications.</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3: Secretary </w:t>
      </w:r>
    </w:p>
    <w:p w:rsidR="0031593C" w:rsidRDefault="0031593C">
      <w:pPr>
        <w:spacing w:after="0"/>
        <w:jc w:val="both"/>
      </w:pPr>
    </w:p>
    <w:p w:rsidR="0031593C" w:rsidRDefault="005223D3">
      <w:pPr>
        <w:spacing w:after="0"/>
        <w:jc w:val="both"/>
      </w:pPr>
      <w:r>
        <w:rPr>
          <w:rFonts w:ascii="Arial" w:eastAsia="Arial" w:hAnsi="Arial" w:cs="Arial"/>
          <w:sz w:val="24"/>
          <w:szCs w:val="24"/>
        </w:rPr>
        <w:t>The Secretary shall:</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 xml:space="preserve">Handle and keep records of all official correspondence and documents of VRIC that can be easily accessed by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 xml:space="preserve">Take minutes of all meetings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the General Assembly.</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 xml:space="preserve">Publish the regular board meetings agenda as well as minutes in the Notice board or through other means approved by the </w:t>
      </w:r>
      <w:proofErr w:type="spellStart"/>
      <w:r>
        <w:rPr>
          <w:rFonts w:ascii="Arial" w:eastAsia="Arial" w:hAnsi="Arial" w:cs="Arial"/>
          <w:sz w:val="24"/>
          <w:szCs w:val="24"/>
        </w:rPr>
        <w:t>BoD</w:t>
      </w:r>
      <w:proofErr w:type="spellEnd"/>
      <w:r>
        <w:rPr>
          <w:rFonts w:ascii="Arial" w:eastAsia="Arial" w:hAnsi="Arial" w:cs="Arial"/>
          <w:sz w:val="24"/>
          <w:szCs w:val="24"/>
        </w:rPr>
        <w:t>, in a timely fashion.</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Coordinate and distribute information regarding membership and activities of VRIC.</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Maintain up-to-date membership roster.</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Be responsible for the legal matters of VRIC.</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Responsible for organizing the General Assembly meeting. Ensures that elections are held per the bylaws.</w:t>
      </w:r>
    </w:p>
    <w:p w:rsidR="0031593C" w:rsidRDefault="005223D3">
      <w:pPr>
        <w:numPr>
          <w:ilvl w:val="0"/>
          <w:numId w:val="30"/>
        </w:numPr>
        <w:spacing w:after="0"/>
        <w:ind w:hanging="360"/>
        <w:contextualSpacing/>
        <w:jc w:val="both"/>
        <w:rPr>
          <w:sz w:val="24"/>
          <w:szCs w:val="24"/>
        </w:rPr>
      </w:pPr>
      <w:r>
        <w:rPr>
          <w:rFonts w:ascii="Arial" w:eastAsia="Arial" w:hAnsi="Arial" w:cs="Arial"/>
          <w:sz w:val="24"/>
          <w:szCs w:val="24"/>
        </w:rPr>
        <w:t>Responsible for maintaining the official VRIC website.</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4: Treasurer </w:t>
      </w:r>
    </w:p>
    <w:p w:rsidR="0031593C" w:rsidRDefault="0031593C">
      <w:pPr>
        <w:spacing w:after="0"/>
        <w:jc w:val="both"/>
      </w:pPr>
    </w:p>
    <w:p w:rsidR="0031593C" w:rsidRDefault="005223D3">
      <w:pPr>
        <w:spacing w:after="0"/>
        <w:jc w:val="both"/>
      </w:pPr>
      <w:r>
        <w:rPr>
          <w:rFonts w:ascii="Arial" w:eastAsia="Arial" w:hAnsi="Arial" w:cs="Arial"/>
          <w:sz w:val="24"/>
          <w:szCs w:val="24"/>
        </w:rPr>
        <w:t>The Treasurer shall:</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Receive all dues, contributions, donations on behalf of VRIC.</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Prepare annual budgets.</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lastRenderedPageBreak/>
        <w:t xml:space="preserve">Present financial reports at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General Assembly meetings.</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Maintain up-to-date financial records for VRIC and have it audited annually by an independent Certified Public Accountant (CPA).</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 xml:space="preserve">Publish and post the monthly financial statement as approved by </w:t>
      </w:r>
      <w:proofErr w:type="spellStart"/>
      <w:r>
        <w:rPr>
          <w:rFonts w:ascii="Arial" w:eastAsia="Arial" w:hAnsi="Arial" w:cs="Arial"/>
          <w:sz w:val="24"/>
          <w:szCs w:val="24"/>
        </w:rPr>
        <w:t>BoD</w:t>
      </w:r>
      <w:proofErr w:type="spellEnd"/>
      <w:r>
        <w:rPr>
          <w:rFonts w:ascii="Arial" w:eastAsia="Arial" w:hAnsi="Arial" w:cs="Arial"/>
          <w:sz w:val="24"/>
          <w:szCs w:val="24"/>
        </w:rPr>
        <w:t>, in a timely fashion.</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 xml:space="preserve">Be responsible for the banking activities, day-to-day expenses of VRIC, and be the cosigner with the President of </w:t>
      </w:r>
      <w:proofErr w:type="spellStart"/>
      <w:r>
        <w:rPr>
          <w:rFonts w:ascii="Arial" w:eastAsia="Arial" w:hAnsi="Arial" w:cs="Arial"/>
          <w:sz w:val="24"/>
          <w:szCs w:val="24"/>
        </w:rPr>
        <w:t>BoD</w:t>
      </w:r>
      <w:proofErr w:type="spellEnd"/>
      <w:r>
        <w:rPr>
          <w:rFonts w:ascii="Arial" w:eastAsia="Arial" w:hAnsi="Arial" w:cs="Arial"/>
          <w:sz w:val="24"/>
          <w:szCs w:val="24"/>
        </w:rPr>
        <w:t xml:space="preserve"> on its bank accounts.</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Ensure the donations are collected from the donation boxes and provide receipt of donations promptly.</w:t>
      </w:r>
    </w:p>
    <w:p w:rsidR="0031593C" w:rsidRDefault="005223D3">
      <w:pPr>
        <w:numPr>
          <w:ilvl w:val="0"/>
          <w:numId w:val="32"/>
        </w:numPr>
        <w:spacing w:after="0"/>
        <w:ind w:hanging="360"/>
        <w:contextualSpacing/>
        <w:jc w:val="both"/>
        <w:rPr>
          <w:sz w:val="24"/>
          <w:szCs w:val="24"/>
        </w:rPr>
      </w:pPr>
      <w:r>
        <w:rPr>
          <w:rFonts w:ascii="Arial" w:eastAsia="Arial" w:hAnsi="Arial" w:cs="Arial"/>
          <w:sz w:val="24"/>
          <w:szCs w:val="24"/>
        </w:rPr>
        <w:t>Ensure all required forms are filed on time to maintain VRIC as a registered entity in the state of Texas and maintain the 501c (3) status of VRIC.</w:t>
      </w:r>
    </w:p>
    <w:p w:rsidR="0031593C" w:rsidRDefault="0031593C">
      <w:pPr>
        <w:spacing w:after="0" w:line="240" w:lineRule="auto"/>
      </w:pP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 xml:space="preserve">Section 5: Responsibilities </w:t>
      </w:r>
      <w:proofErr w:type="gramStart"/>
      <w:r>
        <w:rPr>
          <w:rFonts w:ascii="Arial" w:eastAsia="Arial" w:hAnsi="Arial" w:cs="Arial"/>
          <w:b/>
          <w:sz w:val="28"/>
          <w:szCs w:val="28"/>
        </w:rPr>
        <w:t>of  non</w:t>
      </w:r>
      <w:proofErr w:type="gramEnd"/>
      <w:r>
        <w:rPr>
          <w:rFonts w:ascii="Arial" w:eastAsia="Arial" w:hAnsi="Arial" w:cs="Arial"/>
          <w:b/>
          <w:sz w:val="28"/>
          <w:szCs w:val="28"/>
        </w:rPr>
        <w:t xml:space="preserve">-officer </w:t>
      </w:r>
      <w:proofErr w:type="spellStart"/>
      <w:r>
        <w:rPr>
          <w:rFonts w:ascii="Arial" w:eastAsia="Arial" w:hAnsi="Arial" w:cs="Arial"/>
          <w:b/>
          <w:sz w:val="28"/>
          <w:szCs w:val="28"/>
        </w:rPr>
        <w:t>BoD</w:t>
      </w:r>
      <w:proofErr w:type="spellEnd"/>
      <w:r>
        <w:rPr>
          <w:rFonts w:ascii="Arial" w:eastAsia="Arial" w:hAnsi="Arial" w:cs="Arial"/>
          <w:b/>
          <w:sz w:val="28"/>
          <w:szCs w:val="28"/>
        </w:rPr>
        <w:t xml:space="preserve"> positions:</w:t>
      </w:r>
    </w:p>
    <w:p w:rsidR="0031593C" w:rsidRDefault="005223D3">
      <w:pPr>
        <w:spacing w:after="0" w:line="240" w:lineRule="auto"/>
      </w:pPr>
      <w:r>
        <w:rPr>
          <w:rFonts w:ascii="Arial" w:eastAsia="Arial" w:hAnsi="Arial" w:cs="Arial"/>
          <w:b/>
          <w:sz w:val="28"/>
          <w:szCs w:val="28"/>
        </w:rPr>
        <w:t xml:space="preserve">Additional responsibilities may be added/ changed by the </w:t>
      </w:r>
      <w:proofErr w:type="spellStart"/>
      <w:r>
        <w:rPr>
          <w:rFonts w:ascii="Arial" w:eastAsia="Arial" w:hAnsi="Arial" w:cs="Arial"/>
          <w:b/>
          <w:sz w:val="28"/>
          <w:szCs w:val="28"/>
        </w:rPr>
        <w:t>BoD</w:t>
      </w:r>
      <w:proofErr w:type="spellEnd"/>
      <w:r>
        <w:rPr>
          <w:rFonts w:ascii="Arial" w:eastAsia="Arial" w:hAnsi="Arial" w:cs="Arial"/>
          <w:b/>
          <w:sz w:val="28"/>
          <w:szCs w:val="28"/>
        </w:rPr>
        <w:t xml:space="preserve"> as VRIC community needs change.</w:t>
      </w: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 xml:space="preserve">1. Religious Affairs Director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The Religious Affairs Director shall: </w:t>
      </w:r>
    </w:p>
    <w:p w:rsidR="0031593C" w:rsidRDefault="005223D3">
      <w:pPr>
        <w:numPr>
          <w:ilvl w:val="0"/>
          <w:numId w:val="35"/>
        </w:numPr>
        <w:spacing w:after="0" w:line="240" w:lineRule="auto"/>
        <w:ind w:hanging="360"/>
        <w:jc w:val="both"/>
        <w:rPr>
          <w:sz w:val="24"/>
          <w:szCs w:val="24"/>
        </w:rPr>
      </w:pPr>
      <w:r>
        <w:rPr>
          <w:rFonts w:ascii="Arial" w:eastAsia="Arial" w:hAnsi="Arial" w:cs="Arial"/>
          <w:sz w:val="24"/>
          <w:szCs w:val="24"/>
        </w:rPr>
        <w:t>Organize religious activities.</w:t>
      </w:r>
    </w:p>
    <w:p w:rsidR="0031593C" w:rsidRDefault="005223D3">
      <w:pPr>
        <w:numPr>
          <w:ilvl w:val="0"/>
          <w:numId w:val="35"/>
        </w:numPr>
        <w:spacing w:after="0" w:line="240" w:lineRule="auto"/>
        <w:ind w:hanging="360"/>
        <w:jc w:val="both"/>
        <w:rPr>
          <w:sz w:val="24"/>
          <w:szCs w:val="24"/>
        </w:rPr>
      </w:pPr>
      <w:r>
        <w:rPr>
          <w:rFonts w:ascii="Arial" w:eastAsia="Arial" w:hAnsi="Arial" w:cs="Arial"/>
          <w:sz w:val="24"/>
          <w:szCs w:val="24"/>
        </w:rPr>
        <w:t>Be responsible for coordinating with the Imam for speakers for Friday prayers.</w:t>
      </w:r>
    </w:p>
    <w:p w:rsidR="0031593C" w:rsidRDefault="005223D3">
      <w:pPr>
        <w:numPr>
          <w:ilvl w:val="0"/>
          <w:numId w:val="35"/>
        </w:numPr>
        <w:spacing w:after="0" w:line="240" w:lineRule="auto"/>
        <w:ind w:hanging="360"/>
        <w:jc w:val="both"/>
        <w:rPr>
          <w:sz w:val="24"/>
          <w:szCs w:val="24"/>
        </w:rPr>
      </w:pPr>
      <w:r>
        <w:rPr>
          <w:rFonts w:ascii="Arial" w:eastAsia="Arial" w:hAnsi="Arial" w:cs="Arial"/>
          <w:sz w:val="24"/>
          <w:szCs w:val="24"/>
        </w:rPr>
        <w:t xml:space="preserve">Plan and be responsible for the major religious celebrations (e.g. </w:t>
      </w:r>
      <w:proofErr w:type="spellStart"/>
      <w:r>
        <w:rPr>
          <w:rFonts w:ascii="Arial" w:eastAsia="Arial" w:hAnsi="Arial" w:cs="Arial"/>
          <w:sz w:val="24"/>
          <w:szCs w:val="24"/>
        </w:rPr>
        <w:t>Eids</w:t>
      </w:r>
      <w:proofErr w:type="spellEnd"/>
      <w:r>
        <w:rPr>
          <w:rFonts w:ascii="Arial" w:eastAsia="Arial" w:hAnsi="Arial" w:cs="Arial"/>
          <w:sz w:val="24"/>
          <w:szCs w:val="24"/>
        </w:rPr>
        <w:t>).</w:t>
      </w:r>
    </w:p>
    <w:p w:rsidR="0031593C" w:rsidRDefault="005223D3">
      <w:pPr>
        <w:numPr>
          <w:ilvl w:val="0"/>
          <w:numId w:val="35"/>
        </w:numPr>
        <w:spacing w:after="0" w:line="240" w:lineRule="auto"/>
        <w:ind w:hanging="360"/>
        <w:jc w:val="both"/>
        <w:rPr>
          <w:sz w:val="24"/>
          <w:szCs w:val="24"/>
        </w:rPr>
      </w:pPr>
      <w:r>
        <w:rPr>
          <w:rFonts w:ascii="Arial" w:eastAsia="Arial" w:hAnsi="Arial" w:cs="Arial"/>
          <w:sz w:val="24"/>
          <w:szCs w:val="24"/>
        </w:rPr>
        <w:t xml:space="preserve">Coordinate </w:t>
      </w:r>
      <w:proofErr w:type="spellStart"/>
      <w:r>
        <w:rPr>
          <w:rFonts w:ascii="Arial" w:eastAsia="Arial" w:hAnsi="Arial" w:cs="Arial"/>
          <w:sz w:val="24"/>
          <w:szCs w:val="24"/>
        </w:rPr>
        <w:t>Da’wah</w:t>
      </w:r>
      <w:proofErr w:type="spellEnd"/>
      <w:r>
        <w:rPr>
          <w:rFonts w:ascii="Arial" w:eastAsia="Arial" w:hAnsi="Arial" w:cs="Arial"/>
          <w:sz w:val="24"/>
          <w:szCs w:val="24"/>
        </w:rPr>
        <w:t xml:space="preserve"> activity within and outside the Muslim community.</w:t>
      </w:r>
    </w:p>
    <w:p w:rsidR="0031593C" w:rsidRDefault="005223D3">
      <w:pPr>
        <w:numPr>
          <w:ilvl w:val="0"/>
          <w:numId w:val="35"/>
        </w:numPr>
        <w:spacing w:after="0" w:line="240" w:lineRule="auto"/>
        <w:ind w:hanging="360"/>
        <w:jc w:val="both"/>
        <w:rPr>
          <w:sz w:val="24"/>
          <w:szCs w:val="24"/>
        </w:rPr>
      </w:pPr>
      <w:r>
        <w:rPr>
          <w:rFonts w:ascii="Arial" w:eastAsia="Arial" w:hAnsi="Arial" w:cs="Arial"/>
          <w:sz w:val="24"/>
          <w:szCs w:val="24"/>
        </w:rPr>
        <w:t>Be in charge, with the help of the treasurer, of collecting and distributing Zakat and other charity funds.</w:t>
      </w:r>
    </w:p>
    <w:p w:rsidR="0031593C" w:rsidRDefault="005223D3">
      <w:pPr>
        <w:numPr>
          <w:ilvl w:val="0"/>
          <w:numId w:val="35"/>
        </w:numPr>
        <w:spacing w:after="0" w:line="240" w:lineRule="auto"/>
        <w:ind w:hanging="360"/>
        <w:jc w:val="both"/>
        <w:rPr>
          <w:sz w:val="24"/>
          <w:szCs w:val="24"/>
        </w:rPr>
      </w:pPr>
      <w:r>
        <w:rPr>
          <w:rFonts w:ascii="Arial" w:eastAsia="Arial" w:hAnsi="Arial" w:cs="Arial"/>
          <w:sz w:val="24"/>
          <w:szCs w:val="24"/>
        </w:rPr>
        <w:t>Coordinate Islamic educational activities within &amp; outside the Muslim community.</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lastRenderedPageBreak/>
        <w:t>2. Social Affairs Director</w:t>
      </w:r>
      <w:r>
        <w:rPr>
          <w:rFonts w:ascii="Arial" w:eastAsia="Arial" w:hAnsi="Arial" w:cs="Arial"/>
          <w:b/>
          <w:sz w:val="24"/>
          <w:szCs w:val="24"/>
        </w:rPr>
        <w:t xml:space="preserve">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The Social Affairs Director shall: </w:t>
      </w:r>
    </w:p>
    <w:p w:rsidR="0031593C" w:rsidRDefault="005223D3">
      <w:pPr>
        <w:numPr>
          <w:ilvl w:val="0"/>
          <w:numId w:val="36"/>
        </w:numPr>
        <w:spacing w:after="0" w:line="240" w:lineRule="auto"/>
        <w:ind w:hanging="360"/>
        <w:jc w:val="both"/>
        <w:rPr>
          <w:sz w:val="24"/>
          <w:szCs w:val="24"/>
        </w:rPr>
      </w:pPr>
      <w:r>
        <w:rPr>
          <w:rFonts w:ascii="Arial" w:eastAsia="Arial" w:hAnsi="Arial" w:cs="Arial"/>
          <w:sz w:val="24"/>
          <w:szCs w:val="24"/>
        </w:rPr>
        <w:t xml:space="preserve">Organize and execute all the social activities of VRIC, including picnics, </w:t>
      </w:r>
      <w:proofErr w:type="spellStart"/>
      <w:r>
        <w:rPr>
          <w:rFonts w:ascii="Arial" w:eastAsia="Arial" w:hAnsi="Arial" w:cs="Arial"/>
          <w:sz w:val="24"/>
          <w:szCs w:val="24"/>
        </w:rPr>
        <w:t>Eid</w:t>
      </w:r>
      <w:proofErr w:type="spellEnd"/>
      <w:r>
        <w:rPr>
          <w:rFonts w:ascii="Arial" w:eastAsia="Arial" w:hAnsi="Arial" w:cs="Arial"/>
          <w:sz w:val="24"/>
          <w:szCs w:val="24"/>
        </w:rPr>
        <w:t xml:space="preserve"> celebrations, lectures, Ramadan </w:t>
      </w:r>
      <w:proofErr w:type="spellStart"/>
      <w:r>
        <w:rPr>
          <w:rFonts w:ascii="Arial" w:eastAsia="Arial" w:hAnsi="Arial" w:cs="Arial"/>
          <w:sz w:val="24"/>
          <w:szCs w:val="24"/>
        </w:rPr>
        <w:t>Iftar</w:t>
      </w:r>
      <w:proofErr w:type="spellEnd"/>
      <w:r>
        <w:rPr>
          <w:rFonts w:ascii="Arial" w:eastAsia="Arial" w:hAnsi="Arial" w:cs="Arial"/>
          <w:sz w:val="24"/>
          <w:szCs w:val="24"/>
        </w:rPr>
        <w:t xml:space="preserve"> program, etc. </w:t>
      </w:r>
    </w:p>
    <w:p w:rsidR="0031593C" w:rsidRDefault="005223D3">
      <w:pPr>
        <w:numPr>
          <w:ilvl w:val="0"/>
          <w:numId w:val="36"/>
        </w:numPr>
        <w:spacing w:after="0" w:line="240" w:lineRule="auto"/>
        <w:ind w:hanging="360"/>
        <w:jc w:val="both"/>
        <w:rPr>
          <w:sz w:val="24"/>
          <w:szCs w:val="24"/>
        </w:rPr>
      </w:pPr>
      <w:r>
        <w:rPr>
          <w:rFonts w:ascii="Arial" w:eastAsia="Arial" w:hAnsi="Arial" w:cs="Arial"/>
          <w:sz w:val="24"/>
          <w:szCs w:val="24"/>
        </w:rPr>
        <w:t>Initiate and maintain programs to help the new-comers to the community.</w:t>
      </w:r>
    </w:p>
    <w:p w:rsidR="0031593C" w:rsidRDefault="005223D3">
      <w:pPr>
        <w:numPr>
          <w:ilvl w:val="0"/>
          <w:numId w:val="36"/>
        </w:numPr>
        <w:spacing w:after="0" w:line="240" w:lineRule="auto"/>
        <w:ind w:hanging="360"/>
        <w:jc w:val="both"/>
        <w:rPr>
          <w:sz w:val="24"/>
          <w:szCs w:val="24"/>
        </w:rPr>
      </w:pPr>
      <w:r>
        <w:rPr>
          <w:rFonts w:ascii="Arial" w:eastAsia="Arial" w:hAnsi="Arial" w:cs="Arial"/>
          <w:sz w:val="24"/>
          <w:szCs w:val="24"/>
        </w:rPr>
        <w:t>Introduce programs that help in strengthening the brotherhood in the community.</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 xml:space="preserve">3. Facilities Director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The Facilities Director shall: </w:t>
      </w:r>
    </w:p>
    <w:p w:rsidR="0031593C" w:rsidRDefault="005223D3">
      <w:pPr>
        <w:numPr>
          <w:ilvl w:val="0"/>
          <w:numId w:val="37"/>
        </w:numPr>
        <w:spacing w:after="0" w:line="240" w:lineRule="auto"/>
        <w:ind w:hanging="360"/>
        <w:jc w:val="both"/>
        <w:rPr>
          <w:sz w:val="24"/>
          <w:szCs w:val="24"/>
        </w:rPr>
      </w:pPr>
      <w:r>
        <w:rPr>
          <w:rFonts w:ascii="Arial" w:eastAsia="Arial" w:hAnsi="Arial" w:cs="Arial"/>
          <w:sz w:val="24"/>
          <w:szCs w:val="24"/>
        </w:rPr>
        <w:t>Maintain the Facility and be responsible for its up-keep.</w:t>
      </w:r>
    </w:p>
    <w:p w:rsidR="0031593C" w:rsidRDefault="005223D3">
      <w:pPr>
        <w:numPr>
          <w:ilvl w:val="0"/>
          <w:numId w:val="37"/>
        </w:numPr>
        <w:spacing w:after="0" w:line="240" w:lineRule="auto"/>
        <w:ind w:hanging="360"/>
        <w:jc w:val="both"/>
        <w:rPr>
          <w:sz w:val="24"/>
          <w:szCs w:val="24"/>
        </w:rPr>
      </w:pPr>
      <w:r>
        <w:rPr>
          <w:rFonts w:ascii="Arial" w:eastAsia="Arial" w:hAnsi="Arial" w:cs="Arial"/>
          <w:sz w:val="24"/>
          <w:szCs w:val="24"/>
        </w:rPr>
        <w:t>Maintain calendar of activities.</w:t>
      </w:r>
    </w:p>
    <w:p w:rsidR="0031593C" w:rsidRDefault="005223D3">
      <w:pPr>
        <w:numPr>
          <w:ilvl w:val="0"/>
          <w:numId w:val="37"/>
        </w:numPr>
        <w:spacing w:after="0" w:line="240" w:lineRule="auto"/>
        <w:ind w:hanging="360"/>
        <w:jc w:val="both"/>
        <w:rPr>
          <w:sz w:val="24"/>
          <w:szCs w:val="24"/>
        </w:rPr>
      </w:pPr>
      <w:r>
        <w:rPr>
          <w:rFonts w:ascii="Arial" w:eastAsia="Arial" w:hAnsi="Arial" w:cs="Arial"/>
          <w:sz w:val="24"/>
          <w:szCs w:val="24"/>
        </w:rPr>
        <w:t>Manage the rental of the facility to the community.</w:t>
      </w:r>
    </w:p>
    <w:p w:rsidR="0031593C" w:rsidRDefault="005223D3">
      <w:pPr>
        <w:numPr>
          <w:ilvl w:val="0"/>
          <w:numId w:val="37"/>
        </w:numPr>
        <w:spacing w:after="0" w:line="240" w:lineRule="auto"/>
        <w:ind w:hanging="360"/>
        <w:jc w:val="both"/>
        <w:rPr>
          <w:sz w:val="24"/>
          <w:szCs w:val="24"/>
        </w:rPr>
      </w:pPr>
      <w:r>
        <w:rPr>
          <w:rFonts w:ascii="Arial" w:eastAsia="Arial" w:hAnsi="Arial" w:cs="Arial"/>
          <w:sz w:val="24"/>
          <w:szCs w:val="24"/>
        </w:rPr>
        <w:t xml:space="preserve">Present plans and budgets needed for any expansion and remodeling of the property of VRIC to the </w:t>
      </w:r>
      <w:proofErr w:type="spellStart"/>
      <w:r>
        <w:rPr>
          <w:rFonts w:ascii="Arial" w:eastAsia="Arial" w:hAnsi="Arial" w:cs="Arial"/>
          <w:sz w:val="24"/>
          <w:szCs w:val="24"/>
        </w:rPr>
        <w:t>BoD</w:t>
      </w:r>
      <w:proofErr w:type="spellEnd"/>
      <w:r>
        <w:rPr>
          <w:rFonts w:ascii="Arial" w:eastAsia="Arial" w:hAnsi="Arial" w:cs="Arial"/>
          <w:sz w:val="24"/>
          <w:szCs w:val="24"/>
        </w:rPr>
        <w:t xml:space="preserve"> for approval.</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4. Education Affairs Director</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The Education Affairs Director shall: </w:t>
      </w:r>
    </w:p>
    <w:p w:rsidR="0031593C" w:rsidRDefault="005223D3">
      <w:pPr>
        <w:numPr>
          <w:ilvl w:val="0"/>
          <w:numId w:val="23"/>
        </w:numPr>
        <w:spacing w:after="0" w:line="240" w:lineRule="auto"/>
        <w:ind w:hanging="360"/>
        <w:jc w:val="both"/>
        <w:rPr>
          <w:sz w:val="24"/>
          <w:szCs w:val="24"/>
        </w:rPr>
      </w:pPr>
      <w:r>
        <w:rPr>
          <w:rFonts w:ascii="Arial" w:eastAsia="Arial" w:hAnsi="Arial" w:cs="Arial"/>
          <w:sz w:val="24"/>
          <w:szCs w:val="24"/>
        </w:rPr>
        <w:t>Oversee Education committee to plan, develop and execute programs for the education activities such as the Islamic weekend school, Children’s Islamic classes, and summer school.</w:t>
      </w:r>
    </w:p>
    <w:p w:rsidR="0031593C" w:rsidRDefault="005223D3">
      <w:pPr>
        <w:numPr>
          <w:ilvl w:val="0"/>
          <w:numId w:val="23"/>
        </w:numPr>
        <w:spacing w:after="0" w:line="240" w:lineRule="auto"/>
        <w:ind w:hanging="360"/>
        <w:jc w:val="both"/>
        <w:rPr>
          <w:sz w:val="24"/>
          <w:szCs w:val="24"/>
        </w:rPr>
      </w:pPr>
      <w:r>
        <w:rPr>
          <w:rFonts w:ascii="Arial" w:eastAsia="Arial" w:hAnsi="Arial" w:cs="Arial"/>
          <w:sz w:val="24"/>
          <w:szCs w:val="24"/>
        </w:rPr>
        <w:t>Oversee the youth activities which will be organized by the youth committee.</w:t>
      </w:r>
    </w:p>
    <w:p w:rsidR="0031593C" w:rsidRDefault="005223D3">
      <w:pPr>
        <w:numPr>
          <w:ilvl w:val="0"/>
          <w:numId w:val="23"/>
        </w:numPr>
        <w:spacing w:after="0" w:line="240" w:lineRule="auto"/>
        <w:ind w:hanging="360"/>
        <w:jc w:val="both"/>
        <w:rPr>
          <w:sz w:val="24"/>
          <w:szCs w:val="24"/>
        </w:rPr>
      </w:pPr>
      <w:r>
        <w:rPr>
          <w:rFonts w:ascii="Arial" w:eastAsia="Arial" w:hAnsi="Arial" w:cs="Arial"/>
          <w:sz w:val="24"/>
          <w:szCs w:val="24"/>
        </w:rPr>
        <w:t xml:space="preserve">Coordinate activities of other organizations that cater to the needs of the youth. </w:t>
      </w:r>
    </w:p>
    <w:p w:rsidR="0031593C" w:rsidRDefault="005223D3">
      <w:pPr>
        <w:numPr>
          <w:ilvl w:val="0"/>
          <w:numId w:val="23"/>
        </w:numPr>
        <w:spacing w:after="0" w:line="240" w:lineRule="auto"/>
        <w:ind w:hanging="360"/>
        <w:jc w:val="both"/>
        <w:rPr>
          <w:sz w:val="24"/>
          <w:szCs w:val="24"/>
        </w:rPr>
      </w:pPr>
      <w:r>
        <w:rPr>
          <w:rFonts w:ascii="Arial" w:eastAsia="Arial" w:hAnsi="Arial" w:cs="Arial"/>
          <w:sz w:val="24"/>
          <w:szCs w:val="24"/>
        </w:rPr>
        <w:t xml:space="preserve">Work with Religious Affairs Director for youth and religious programs. </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32"/>
          <w:szCs w:val="32"/>
        </w:rPr>
        <w:t>ARTICLE 8: Board of Trustees</w:t>
      </w:r>
    </w:p>
    <w:p w:rsidR="0031593C" w:rsidRDefault="005223D3">
      <w:pPr>
        <w:spacing w:after="0" w:line="240" w:lineRule="auto"/>
      </w:pPr>
      <w:r>
        <w:rPr>
          <w:rFonts w:ascii="Arial" w:eastAsia="Arial" w:hAnsi="Arial" w:cs="Arial"/>
          <w:b/>
          <w:sz w:val="32"/>
          <w:szCs w:val="32"/>
        </w:rPr>
        <w:t xml:space="preserve"> </w:t>
      </w:r>
    </w:p>
    <w:p w:rsidR="0031593C" w:rsidRDefault="005223D3">
      <w:pPr>
        <w:spacing w:after="0" w:line="240" w:lineRule="auto"/>
      </w:pPr>
      <w:r>
        <w:rPr>
          <w:rFonts w:ascii="Arial" w:eastAsia="Arial" w:hAnsi="Arial" w:cs="Arial"/>
          <w:b/>
          <w:sz w:val="28"/>
          <w:szCs w:val="28"/>
        </w:rPr>
        <w:lastRenderedPageBreak/>
        <w:t>Section 1: Purpose</w:t>
      </w:r>
      <w:r>
        <w:rPr>
          <w:rFonts w:ascii="Times New Roman" w:eastAsia="Times New Roman" w:hAnsi="Times New Roman" w:cs="Times New Roman"/>
          <w:b/>
          <w:sz w:val="20"/>
          <w:szCs w:val="20"/>
        </w:rPr>
        <w:t xml:space="preserve"> </w:t>
      </w:r>
    </w:p>
    <w:p w:rsidR="0031593C" w:rsidRDefault="0031593C">
      <w:pPr>
        <w:spacing w:after="0" w:line="240" w:lineRule="auto"/>
      </w:pPr>
    </w:p>
    <w:p w:rsidR="0031593C" w:rsidRDefault="005223D3">
      <w:pPr>
        <w:spacing w:after="0" w:line="240" w:lineRule="auto"/>
        <w:jc w:val="both"/>
      </w:pPr>
      <w:r>
        <w:rPr>
          <w:rFonts w:ascii="Arial" w:eastAsia="Arial" w:hAnsi="Arial" w:cs="Arial"/>
          <w:sz w:val="24"/>
          <w:szCs w:val="24"/>
        </w:rPr>
        <w:t xml:space="preserve">The purposes of creating a Board of Trustees are as follows:- </w:t>
      </w:r>
    </w:p>
    <w:p w:rsidR="0031593C" w:rsidRDefault="0031593C">
      <w:pPr>
        <w:spacing w:after="0" w:line="240" w:lineRule="auto"/>
        <w:jc w:val="both"/>
      </w:pPr>
    </w:p>
    <w:p w:rsidR="0031593C" w:rsidRDefault="005223D3">
      <w:pPr>
        <w:numPr>
          <w:ilvl w:val="0"/>
          <w:numId w:val="25"/>
        </w:numPr>
        <w:spacing w:after="0" w:line="240" w:lineRule="auto"/>
        <w:ind w:hanging="360"/>
        <w:jc w:val="both"/>
        <w:rPr>
          <w:rFonts w:ascii="Arial" w:eastAsia="Arial" w:hAnsi="Arial" w:cs="Arial"/>
          <w:sz w:val="24"/>
          <w:szCs w:val="24"/>
        </w:rPr>
      </w:pPr>
      <w:r>
        <w:rPr>
          <w:rFonts w:ascii="Arial" w:eastAsia="Arial" w:hAnsi="Arial" w:cs="Arial"/>
          <w:sz w:val="24"/>
          <w:szCs w:val="24"/>
        </w:rPr>
        <w:t>Preserving the overall vision and mission of VRIC.</w:t>
      </w:r>
    </w:p>
    <w:p w:rsidR="0031593C" w:rsidRDefault="005223D3">
      <w:pPr>
        <w:numPr>
          <w:ilvl w:val="0"/>
          <w:numId w:val="25"/>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Protecting the assets of the organization. </w:t>
      </w:r>
    </w:p>
    <w:p w:rsidR="0031593C" w:rsidRDefault="0031593C">
      <w:pPr>
        <w:spacing w:after="0" w:line="240" w:lineRule="auto"/>
        <w:ind w:left="360"/>
        <w:jc w:val="both"/>
      </w:pPr>
    </w:p>
    <w:p w:rsidR="0031593C" w:rsidRDefault="005223D3">
      <w:pPr>
        <w:spacing w:after="0" w:line="240" w:lineRule="auto"/>
        <w:ind w:left="360"/>
        <w:jc w:val="both"/>
      </w:pPr>
      <w:r>
        <w:rPr>
          <w:rFonts w:ascii="Arial" w:eastAsia="Arial" w:hAnsi="Arial" w:cs="Arial"/>
          <w:sz w:val="24"/>
          <w:szCs w:val="24"/>
        </w:rPr>
        <w:t xml:space="preserve">The officers of </w:t>
      </w:r>
      <w:proofErr w:type="spellStart"/>
      <w:r>
        <w:rPr>
          <w:rFonts w:ascii="Arial" w:eastAsia="Arial" w:hAnsi="Arial" w:cs="Arial"/>
          <w:sz w:val="24"/>
          <w:szCs w:val="24"/>
        </w:rPr>
        <w:t>BoT</w:t>
      </w:r>
      <w:proofErr w:type="spellEnd"/>
      <w:r>
        <w:rPr>
          <w:rFonts w:ascii="Arial" w:eastAsia="Arial" w:hAnsi="Arial" w:cs="Arial"/>
          <w:sz w:val="24"/>
          <w:szCs w:val="24"/>
        </w:rPr>
        <w:t xml:space="preserve"> are not officers of </w:t>
      </w:r>
      <w:proofErr w:type="spellStart"/>
      <w:r>
        <w:rPr>
          <w:rFonts w:ascii="Arial" w:eastAsia="Arial" w:hAnsi="Arial" w:cs="Arial"/>
          <w:sz w:val="24"/>
          <w:szCs w:val="24"/>
        </w:rPr>
        <w:t>BoD</w:t>
      </w:r>
      <w:proofErr w:type="spellEnd"/>
      <w:r>
        <w:rPr>
          <w:rFonts w:ascii="Arial" w:eastAsia="Arial" w:hAnsi="Arial" w:cs="Arial"/>
          <w:sz w:val="24"/>
          <w:szCs w:val="24"/>
        </w:rPr>
        <w:t xml:space="preserve">. The </w:t>
      </w:r>
      <w:proofErr w:type="spellStart"/>
      <w:r>
        <w:rPr>
          <w:rFonts w:ascii="Arial" w:eastAsia="Arial" w:hAnsi="Arial" w:cs="Arial"/>
          <w:sz w:val="24"/>
          <w:szCs w:val="24"/>
        </w:rPr>
        <w:t>BoT</w:t>
      </w:r>
      <w:proofErr w:type="spellEnd"/>
      <w:r>
        <w:rPr>
          <w:rFonts w:ascii="Arial" w:eastAsia="Arial" w:hAnsi="Arial" w:cs="Arial"/>
          <w:sz w:val="24"/>
          <w:szCs w:val="24"/>
        </w:rPr>
        <w:t xml:space="preserve"> does not have any management responsibility or authority over the operations of VRIC. They act as a means of checks and balances to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ensuring that all the major decisions are in conformity to the Bylaws of VRIC. </w:t>
      </w:r>
    </w:p>
    <w:p w:rsidR="0031593C" w:rsidRDefault="0031593C">
      <w:pPr>
        <w:spacing w:after="0" w:line="240" w:lineRule="auto"/>
      </w:pP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 xml:space="preserve">Section 2: Responsibilities of Board of Trustees </w:t>
      </w:r>
    </w:p>
    <w:p w:rsidR="0031593C" w:rsidRDefault="0031593C">
      <w:pPr>
        <w:spacing w:after="0" w:line="240" w:lineRule="auto"/>
      </w:pPr>
    </w:p>
    <w:p w:rsidR="0031593C" w:rsidRDefault="005223D3">
      <w:pPr>
        <w:numPr>
          <w:ilvl w:val="0"/>
          <w:numId w:val="2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BoT</w:t>
      </w:r>
      <w:proofErr w:type="spellEnd"/>
      <w:r>
        <w:rPr>
          <w:rFonts w:ascii="Arial" w:eastAsia="Arial" w:hAnsi="Arial" w:cs="Arial"/>
          <w:sz w:val="24"/>
          <w:szCs w:val="24"/>
        </w:rPr>
        <w:t xml:space="preserve"> shall be responsible for long term Strategic Planning (including financial projections) for VRIC. The </w:t>
      </w:r>
      <w:proofErr w:type="spellStart"/>
      <w:r>
        <w:rPr>
          <w:rFonts w:ascii="Arial" w:eastAsia="Arial" w:hAnsi="Arial" w:cs="Arial"/>
          <w:sz w:val="24"/>
          <w:szCs w:val="24"/>
        </w:rPr>
        <w:t>BoT</w:t>
      </w:r>
      <w:proofErr w:type="spellEnd"/>
      <w:r>
        <w:rPr>
          <w:rFonts w:ascii="Arial" w:eastAsia="Arial" w:hAnsi="Arial" w:cs="Arial"/>
          <w:sz w:val="24"/>
          <w:szCs w:val="24"/>
        </w:rPr>
        <w:t xml:space="preserve"> shall invite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may also invite some General Assembly members to conduct these sessions.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execute to the mutually agreed items set forth from the long-term strategic plan set forth by the </w:t>
      </w:r>
      <w:proofErr w:type="spellStart"/>
      <w:r>
        <w:rPr>
          <w:rFonts w:ascii="Arial" w:eastAsia="Arial" w:hAnsi="Arial" w:cs="Arial"/>
          <w:sz w:val="24"/>
          <w:szCs w:val="24"/>
        </w:rPr>
        <w:t>BoT.</w:t>
      </w:r>
      <w:proofErr w:type="spellEnd"/>
      <w:r>
        <w:rPr>
          <w:rFonts w:ascii="Arial" w:eastAsia="Arial" w:hAnsi="Arial" w:cs="Arial"/>
          <w:sz w:val="24"/>
          <w:szCs w:val="24"/>
        </w:rPr>
        <w:t xml:space="preserve"> </w:t>
      </w:r>
    </w:p>
    <w:p w:rsidR="0031593C" w:rsidRDefault="005223D3">
      <w:pPr>
        <w:numPr>
          <w:ilvl w:val="0"/>
          <w:numId w:val="2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Identification and development of future VRIC Leadership. </w:t>
      </w:r>
    </w:p>
    <w:p w:rsidR="0031593C" w:rsidRDefault="005223D3">
      <w:pPr>
        <w:numPr>
          <w:ilvl w:val="0"/>
          <w:numId w:val="2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BoT</w:t>
      </w:r>
      <w:proofErr w:type="spellEnd"/>
      <w:r>
        <w:rPr>
          <w:rFonts w:ascii="Arial" w:eastAsia="Arial" w:hAnsi="Arial" w:cs="Arial"/>
          <w:sz w:val="24"/>
          <w:szCs w:val="24"/>
        </w:rPr>
        <w:t xml:space="preserve"> holds power to declare decisions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as unconstitutional if it determines that the decision taken by </w:t>
      </w:r>
      <w:proofErr w:type="spellStart"/>
      <w:r>
        <w:rPr>
          <w:rFonts w:ascii="Arial" w:eastAsia="Arial" w:hAnsi="Arial" w:cs="Arial"/>
          <w:sz w:val="24"/>
          <w:szCs w:val="24"/>
        </w:rPr>
        <w:t>BoD</w:t>
      </w:r>
      <w:proofErr w:type="spellEnd"/>
      <w:r>
        <w:rPr>
          <w:rFonts w:ascii="Arial" w:eastAsia="Arial" w:hAnsi="Arial" w:cs="Arial"/>
          <w:sz w:val="24"/>
          <w:szCs w:val="24"/>
        </w:rPr>
        <w:t xml:space="preserve"> is in violation of the Bylaws. In the event of such action, the </w:t>
      </w:r>
      <w:proofErr w:type="spellStart"/>
      <w:r>
        <w:rPr>
          <w:rFonts w:ascii="Arial" w:eastAsia="Arial" w:hAnsi="Arial" w:cs="Arial"/>
          <w:sz w:val="24"/>
          <w:szCs w:val="24"/>
        </w:rPr>
        <w:t>BoT</w:t>
      </w:r>
      <w:proofErr w:type="spellEnd"/>
      <w:r>
        <w:rPr>
          <w:rFonts w:ascii="Arial" w:eastAsia="Arial" w:hAnsi="Arial" w:cs="Arial"/>
          <w:sz w:val="24"/>
          <w:szCs w:val="24"/>
        </w:rPr>
        <w:t xml:space="preserve"> has the right to take the following action:</w:t>
      </w:r>
    </w:p>
    <w:p w:rsidR="0031593C" w:rsidRDefault="005223D3">
      <w:pPr>
        <w:numPr>
          <w:ilvl w:val="1"/>
          <w:numId w:val="2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Declare the particular action of </w:t>
      </w:r>
      <w:proofErr w:type="spellStart"/>
      <w:r>
        <w:rPr>
          <w:rFonts w:ascii="Arial" w:eastAsia="Arial" w:hAnsi="Arial" w:cs="Arial"/>
          <w:sz w:val="24"/>
          <w:szCs w:val="24"/>
        </w:rPr>
        <w:t>BoD</w:t>
      </w:r>
      <w:proofErr w:type="spellEnd"/>
      <w:r>
        <w:rPr>
          <w:rFonts w:ascii="Arial" w:eastAsia="Arial" w:hAnsi="Arial" w:cs="Arial"/>
          <w:sz w:val="24"/>
          <w:szCs w:val="24"/>
        </w:rPr>
        <w:t xml:space="preserve"> as void, upon written notice and give the </w:t>
      </w:r>
      <w:proofErr w:type="spellStart"/>
      <w:r>
        <w:rPr>
          <w:rFonts w:ascii="Arial" w:eastAsia="Arial" w:hAnsi="Arial" w:cs="Arial"/>
          <w:sz w:val="24"/>
          <w:szCs w:val="24"/>
        </w:rPr>
        <w:t>BoD</w:t>
      </w:r>
      <w:proofErr w:type="spellEnd"/>
      <w:r>
        <w:rPr>
          <w:rFonts w:ascii="Arial" w:eastAsia="Arial" w:hAnsi="Arial" w:cs="Arial"/>
          <w:sz w:val="24"/>
          <w:szCs w:val="24"/>
        </w:rPr>
        <w:t xml:space="preserve"> 30 days to correct it </w:t>
      </w:r>
    </w:p>
    <w:p w:rsidR="0031593C" w:rsidRDefault="005223D3">
      <w:pPr>
        <w:numPr>
          <w:ilvl w:val="1"/>
          <w:numId w:val="2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If the </w:t>
      </w:r>
      <w:proofErr w:type="spellStart"/>
      <w:r>
        <w:rPr>
          <w:rFonts w:ascii="Arial" w:eastAsia="Arial" w:hAnsi="Arial" w:cs="Arial"/>
          <w:sz w:val="24"/>
          <w:szCs w:val="24"/>
        </w:rPr>
        <w:t>BoD</w:t>
      </w:r>
      <w:proofErr w:type="spellEnd"/>
      <w:r>
        <w:rPr>
          <w:rFonts w:ascii="Arial" w:eastAsia="Arial" w:hAnsi="Arial" w:cs="Arial"/>
          <w:sz w:val="24"/>
          <w:szCs w:val="24"/>
        </w:rPr>
        <w:t xml:space="preserve"> does not correct the decision according to the guidance of the </w:t>
      </w:r>
      <w:proofErr w:type="spellStart"/>
      <w:r>
        <w:rPr>
          <w:rFonts w:ascii="Arial" w:eastAsia="Arial" w:hAnsi="Arial" w:cs="Arial"/>
          <w:sz w:val="24"/>
          <w:szCs w:val="24"/>
        </w:rPr>
        <w:t>BoT</w:t>
      </w:r>
      <w:proofErr w:type="spellEnd"/>
      <w:r>
        <w:rPr>
          <w:rFonts w:ascii="Arial" w:eastAsia="Arial" w:hAnsi="Arial" w:cs="Arial"/>
          <w:sz w:val="24"/>
          <w:szCs w:val="24"/>
        </w:rPr>
        <w:t xml:space="preserve">, the </w:t>
      </w:r>
      <w:proofErr w:type="spellStart"/>
      <w:r>
        <w:rPr>
          <w:rFonts w:ascii="Arial" w:eastAsia="Arial" w:hAnsi="Arial" w:cs="Arial"/>
          <w:sz w:val="24"/>
          <w:szCs w:val="24"/>
        </w:rPr>
        <w:t>BoT</w:t>
      </w:r>
      <w:proofErr w:type="spellEnd"/>
      <w:r>
        <w:rPr>
          <w:rFonts w:ascii="Arial" w:eastAsia="Arial" w:hAnsi="Arial" w:cs="Arial"/>
          <w:sz w:val="24"/>
          <w:szCs w:val="24"/>
        </w:rPr>
        <w:t xml:space="preserve"> can call a General Assembly meeting and put the decision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to be voted by the General Assembly.</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lastRenderedPageBreak/>
        <w:t>Section 3: Composition of Board of Trustees (</w:t>
      </w:r>
      <w:proofErr w:type="spellStart"/>
      <w:r>
        <w:rPr>
          <w:rFonts w:ascii="Arial" w:eastAsia="Arial" w:hAnsi="Arial" w:cs="Arial"/>
          <w:b/>
          <w:sz w:val="28"/>
          <w:szCs w:val="28"/>
        </w:rPr>
        <w:t>BoT</w:t>
      </w:r>
      <w:proofErr w:type="spellEnd"/>
      <w:r>
        <w:rPr>
          <w:rFonts w:ascii="Arial" w:eastAsia="Arial" w:hAnsi="Arial" w:cs="Arial"/>
          <w:b/>
          <w:sz w:val="28"/>
          <w:szCs w:val="28"/>
        </w:rPr>
        <w:t xml:space="preserve">) </w:t>
      </w:r>
    </w:p>
    <w:p w:rsidR="0031593C" w:rsidRDefault="0031593C">
      <w:pPr>
        <w:spacing w:after="0" w:line="240" w:lineRule="auto"/>
      </w:pP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The Board of Trustees shall consist of 3-5 members. </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As a one-time exception and to ensure smooth transition from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 three (3) of the outgoing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officers will serve as founding </w:t>
      </w:r>
      <w:proofErr w:type="spellStart"/>
      <w:r>
        <w:rPr>
          <w:rFonts w:ascii="Arial" w:eastAsia="Arial" w:hAnsi="Arial" w:cs="Arial"/>
          <w:sz w:val="24"/>
          <w:szCs w:val="24"/>
        </w:rPr>
        <w:t>BoT</w:t>
      </w:r>
      <w:proofErr w:type="spellEnd"/>
      <w:r>
        <w:rPr>
          <w:rFonts w:ascii="Arial" w:eastAsia="Arial" w:hAnsi="Arial" w:cs="Arial"/>
          <w:sz w:val="24"/>
          <w:szCs w:val="24"/>
        </w:rPr>
        <w:t xml:space="preserve"> for a term of two (2) years. During that term, they would serve as mentors to the newly formed </w:t>
      </w:r>
      <w:proofErr w:type="spellStart"/>
      <w:r>
        <w:rPr>
          <w:rFonts w:ascii="Arial" w:eastAsia="Arial" w:hAnsi="Arial" w:cs="Arial"/>
          <w:sz w:val="24"/>
          <w:szCs w:val="24"/>
        </w:rPr>
        <w:t>BoD</w:t>
      </w:r>
      <w:proofErr w:type="spellEnd"/>
      <w:r>
        <w:rPr>
          <w:rFonts w:ascii="Arial" w:eastAsia="Arial" w:hAnsi="Arial" w:cs="Arial"/>
          <w:sz w:val="24"/>
          <w:szCs w:val="24"/>
        </w:rPr>
        <w:t xml:space="preserve">. </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After the initial term, </w:t>
      </w:r>
      <w:proofErr w:type="spellStart"/>
      <w:r>
        <w:rPr>
          <w:rFonts w:ascii="Arial" w:eastAsia="Arial" w:hAnsi="Arial" w:cs="Arial"/>
          <w:sz w:val="24"/>
          <w:szCs w:val="24"/>
        </w:rPr>
        <w:t>BoT</w:t>
      </w:r>
      <w:proofErr w:type="spellEnd"/>
      <w:r>
        <w:rPr>
          <w:rFonts w:ascii="Arial" w:eastAsia="Arial" w:hAnsi="Arial" w:cs="Arial"/>
          <w:sz w:val="24"/>
          <w:szCs w:val="24"/>
        </w:rPr>
        <w:t xml:space="preserve"> would comprise of 5 members.</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Three (3) of the members would be elected by the General Assembly for a 4-year term. </w:t>
      </w:r>
      <w:proofErr w:type="spellStart"/>
      <w:r>
        <w:rPr>
          <w:rFonts w:ascii="Arial" w:eastAsia="Arial" w:hAnsi="Arial" w:cs="Arial"/>
          <w:sz w:val="24"/>
          <w:szCs w:val="24"/>
        </w:rPr>
        <w:t>BoD</w:t>
      </w:r>
      <w:proofErr w:type="spellEnd"/>
      <w:r>
        <w:rPr>
          <w:rFonts w:ascii="Arial" w:eastAsia="Arial" w:hAnsi="Arial" w:cs="Arial"/>
          <w:sz w:val="24"/>
          <w:szCs w:val="24"/>
        </w:rPr>
        <w:t xml:space="preserve"> would appoint the remaining two (2) from the </w:t>
      </w:r>
      <w:proofErr w:type="spellStart"/>
      <w:r>
        <w:rPr>
          <w:rFonts w:ascii="Arial" w:eastAsia="Arial" w:hAnsi="Arial" w:cs="Arial"/>
          <w:sz w:val="24"/>
          <w:szCs w:val="24"/>
        </w:rPr>
        <w:t>BoD</w:t>
      </w:r>
      <w:proofErr w:type="spellEnd"/>
      <w:r>
        <w:rPr>
          <w:rFonts w:ascii="Arial" w:eastAsia="Arial" w:hAnsi="Arial" w:cs="Arial"/>
          <w:sz w:val="24"/>
          <w:szCs w:val="24"/>
        </w:rPr>
        <w:t xml:space="preserve"> officers for a 2-year term.</w:t>
      </w:r>
    </w:p>
    <w:p w:rsidR="0031593C" w:rsidRDefault="005223D3">
      <w:pPr>
        <w:numPr>
          <w:ilvl w:val="0"/>
          <w:numId w:val="29"/>
        </w:numPr>
        <w:spacing w:after="0" w:line="240" w:lineRule="auto"/>
        <w:ind w:left="1080" w:hanging="360"/>
        <w:jc w:val="both"/>
        <w:rPr>
          <w:rFonts w:ascii="Arial" w:eastAsia="Arial" w:hAnsi="Arial" w:cs="Arial"/>
        </w:rPr>
      </w:pPr>
      <w:proofErr w:type="spellStart"/>
      <w:r>
        <w:rPr>
          <w:rFonts w:ascii="Arial" w:eastAsia="Arial" w:hAnsi="Arial" w:cs="Arial"/>
          <w:sz w:val="24"/>
          <w:szCs w:val="24"/>
        </w:rPr>
        <w:t>BoT</w:t>
      </w:r>
      <w:proofErr w:type="spellEnd"/>
      <w:r>
        <w:rPr>
          <w:rFonts w:ascii="Arial" w:eastAsia="Arial" w:hAnsi="Arial" w:cs="Arial"/>
          <w:sz w:val="24"/>
          <w:szCs w:val="24"/>
        </w:rPr>
        <w:t xml:space="preserve"> members, (either elected or appointed) will serve no more than two consecutive terms regardless of whether they completed their term. Such a member must stay out of the </w:t>
      </w:r>
      <w:proofErr w:type="spellStart"/>
      <w:r>
        <w:rPr>
          <w:rFonts w:ascii="Arial" w:eastAsia="Arial" w:hAnsi="Arial" w:cs="Arial"/>
          <w:sz w:val="24"/>
          <w:szCs w:val="24"/>
        </w:rPr>
        <w:t>BoT</w:t>
      </w:r>
      <w:proofErr w:type="spellEnd"/>
      <w:r>
        <w:rPr>
          <w:rFonts w:ascii="Arial" w:eastAsia="Arial" w:hAnsi="Arial" w:cs="Arial"/>
          <w:sz w:val="24"/>
          <w:szCs w:val="24"/>
        </w:rPr>
        <w:t xml:space="preserve"> for at least one term (4-years) before rejoining the </w:t>
      </w:r>
      <w:proofErr w:type="spellStart"/>
      <w:r>
        <w:rPr>
          <w:rFonts w:ascii="Arial" w:eastAsia="Arial" w:hAnsi="Arial" w:cs="Arial"/>
          <w:sz w:val="24"/>
          <w:szCs w:val="24"/>
        </w:rPr>
        <w:t>BoT.</w:t>
      </w:r>
      <w:proofErr w:type="spellEnd"/>
      <w:r>
        <w:rPr>
          <w:rFonts w:ascii="Arial" w:eastAsia="Arial" w:hAnsi="Arial" w:cs="Arial"/>
          <w:sz w:val="24"/>
          <w:szCs w:val="24"/>
        </w:rPr>
        <w:t xml:space="preserve"> </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All decisions of </w:t>
      </w:r>
      <w:proofErr w:type="spellStart"/>
      <w:r>
        <w:rPr>
          <w:rFonts w:ascii="Arial" w:eastAsia="Arial" w:hAnsi="Arial" w:cs="Arial"/>
          <w:sz w:val="24"/>
          <w:szCs w:val="24"/>
        </w:rPr>
        <w:t>BoT</w:t>
      </w:r>
      <w:proofErr w:type="spellEnd"/>
      <w:r>
        <w:rPr>
          <w:rFonts w:ascii="Arial" w:eastAsia="Arial" w:hAnsi="Arial" w:cs="Arial"/>
          <w:sz w:val="24"/>
          <w:szCs w:val="24"/>
        </w:rPr>
        <w:t xml:space="preserve"> require approval of a simple majority of the Trustees. </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The </w:t>
      </w:r>
      <w:proofErr w:type="spellStart"/>
      <w:r>
        <w:rPr>
          <w:rFonts w:ascii="Arial" w:eastAsia="Arial" w:hAnsi="Arial" w:cs="Arial"/>
          <w:sz w:val="24"/>
          <w:szCs w:val="24"/>
        </w:rPr>
        <w:t>BoT</w:t>
      </w:r>
      <w:proofErr w:type="spellEnd"/>
      <w:r>
        <w:rPr>
          <w:rFonts w:ascii="Arial" w:eastAsia="Arial" w:hAnsi="Arial" w:cs="Arial"/>
          <w:sz w:val="24"/>
          <w:szCs w:val="24"/>
        </w:rPr>
        <w:t xml:space="preserve"> will choose among themselves a Chairman and Secretary. </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The Chairman shall preside over the </w:t>
      </w:r>
      <w:proofErr w:type="spellStart"/>
      <w:r>
        <w:rPr>
          <w:rFonts w:ascii="Arial" w:eastAsia="Arial" w:hAnsi="Arial" w:cs="Arial"/>
          <w:sz w:val="24"/>
          <w:szCs w:val="24"/>
        </w:rPr>
        <w:t>BoT</w:t>
      </w:r>
      <w:proofErr w:type="spellEnd"/>
      <w:r>
        <w:rPr>
          <w:rFonts w:ascii="Arial" w:eastAsia="Arial" w:hAnsi="Arial" w:cs="Arial"/>
          <w:sz w:val="24"/>
          <w:szCs w:val="24"/>
        </w:rPr>
        <w:t xml:space="preserve"> meetings and shall be the spokesperson for </w:t>
      </w:r>
      <w:proofErr w:type="spellStart"/>
      <w:r>
        <w:rPr>
          <w:rFonts w:ascii="Arial" w:eastAsia="Arial" w:hAnsi="Arial" w:cs="Arial"/>
          <w:sz w:val="24"/>
          <w:szCs w:val="24"/>
        </w:rPr>
        <w:t>BoT</w:t>
      </w:r>
      <w:proofErr w:type="spellEnd"/>
      <w:r>
        <w:rPr>
          <w:rFonts w:ascii="Arial" w:eastAsia="Arial" w:hAnsi="Arial" w:cs="Arial"/>
          <w:sz w:val="24"/>
          <w:szCs w:val="24"/>
        </w:rPr>
        <w:t xml:space="preserve"> activities.</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The </w:t>
      </w:r>
      <w:proofErr w:type="spellStart"/>
      <w:r>
        <w:rPr>
          <w:rFonts w:ascii="Arial" w:eastAsia="Arial" w:hAnsi="Arial" w:cs="Arial"/>
          <w:sz w:val="24"/>
          <w:szCs w:val="24"/>
        </w:rPr>
        <w:t>BoT</w:t>
      </w:r>
      <w:proofErr w:type="spellEnd"/>
      <w:r>
        <w:rPr>
          <w:rFonts w:ascii="Arial" w:eastAsia="Arial" w:hAnsi="Arial" w:cs="Arial"/>
          <w:sz w:val="24"/>
          <w:szCs w:val="24"/>
        </w:rPr>
        <w:t xml:space="preserve"> Secretary shall maintain record of minutes of every meeting and of all correspondence pertaining to the </w:t>
      </w:r>
      <w:proofErr w:type="spellStart"/>
      <w:r>
        <w:rPr>
          <w:rFonts w:ascii="Arial" w:eastAsia="Arial" w:hAnsi="Arial" w:cs="Arial"/>
          <w:sz w:val="24"/>
          <w:szCs w:val="24"/>
        </w:rPr>
        <w:t>BoT</w:t>
      </w:r>
      <w:proofErr w:type="spellEnd"/>
      <w:r>
        <w:rPr>
          <w:rFonts w:ascii="Arial" w:eastAsia="Arial" w:hAnsi="Arial" w:cs="Arial"/>
          <w:sz w:val="24"/>
          <w:szCs w:val="24"/>
        </w:rPr>
        <w:t xml:space="preserve"> activities. </w:t>
      </w:r>
    </w:p>
    <w:p w:rsidR="0031593C" w:rsidRDefault="005223D3">
      <w:pPr>
        <w:numPr>
          <w:ilvl w:val="0"/>
          <w:numId w:val="29"/>
        </w:numPr>
        <w:spacing w:after="0" w:line="240" w:lineRule="auto"/>
        <w:ind w:left="1080" w:hanging="360"/>
        <w:jc w:val="both"/>
        <w:rPr>
          <w:rFonts w:ascii="Arial" w:eastAsia="Arial" w:hAnsi="Arial" w:cs="Arial"/>
        </w:rPr>
      </w:pPr>
      <w:r>
        <w:rPr>
          <w:rFonts w:ascii="Arial" w:eastAsia="Arial" w:hAnsi="Arial" w:cs="Arial"/>
          <w:sz w:val="24"/>
          <w:szCs w:val="24"/>
        </w:rPr>
        <w:t xml:space="preserve">The </w:t>
      </w:r>
      <w:proofErr w:type="spellStart"/>
      <w:r>
        <w:rPr>
          <w:rFonts w:ascii="Arial" w:eastAsia="Arial" w:hAnsi="Arial" w:cs="Arial"/>
          <w:sz w:val="24"/>
          <w:szCs w:val="24"/>
        </w:rPr>
        <w:t>BoT</w:t>
      </w:r>
      <w:proofErr w:type="spellEnd"/>
      <w:r>
        <w:rPr>
          <w:rFonts w:ascii="Arial" w:eastAsia="Arial" w:hAnsi="Arial" w:cs="Arial"/>
          <w:sz w:val="24"/>
          <w:szCs w:val="24"/>
        </w:rPr>
        <w:t xml:space="preserve"> will meet at a minimum on a quarterly basis. </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4: Board of Trustee Qualifications </w:t>
      </w:r>
    </w:p>
    <w:p w:rsidR="0031593C" w:rsidRDefault="0031593C">
      <w:pPr>
        <w:spacing w:after="0"/>
        <w:jc w:val="both"/>
      </w:pPr>
    </w:p>
    <w:p w:rsidR="0031593C" w:rsidRDefault="005223D3">
      <w:pPr>
        <w:spacing w:after="0"/>
        <w:jc w:val="both"/>
      </w:pPr>
      <w:r>
        <w:rPr>
          <w:rFonts w:ascii="Arial" w:eastAsia="Arial" w:hAnsi="Arial" w:cs="Arial"/>
          <w:sz w:val="24"/>
          <w:szCs w:val="24"/>
        </w:rPr>
        <w:t>Qualifications of Board of Trustee shall include the following:-</w:t>
      </w:r>
    </w:p>
    <w:p w:rsidR="0031593C" w:rsidRDefault="0031593C">
      <w:pPr>
        <w:spacing w:after="0" w:line="240" w:lineRule="auto"/>
      </w:pP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 xml:space="preserve">Must be a voting member of the organization for at least 2 years. This shall not apply for the first term of </w:t>
      </w:r>
      <w:proofErr w:type="spellStart"/>
      <w:r>
        <w:rPr>
          <w:rFonts w:ascii="Arial" w:eastAsia="Arial" w:hAnsi="Arial" w:cs="Arial"/>
          <w:sz w:val="24"/>
          <w:szCs w:val="24"/>
        </w:rPr>
        <w:t>BoT</w:t>
      </w:r>
      <w:proofErr w:type="spellEnd"/>
      <w:r>
        <w:rPr>
          <w:rFonts w:ascii="Arial" w:eastAsia="Arial" w:hAnsi="Arial" w:cs="Arial"/>
          <w:sz w:val="24"/>
          <w:szCs w:val="24"/>
        </w:rPr>
        <w:t xml:space="preserve"> at the time of founding of VRIC. </w:t>
      </w: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 xml:space="preserve">Have sound Islamic beliefs and practices. </w:t>
      </w: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lastRenderedPageBreak/>
        <w:t xml:space="preserve">Abstain from </w:t>
      </w:r>
      <w:proofErr w:type="spellStart"/>
      <w:r>
        <w:rPr>
          <w:rFonts w:ascii="Arial" w:eastAsia="Arial" w:hAnsi="Arial" w:cs="Arial"/>
          <w:sz w:val="24"/>
          <w:szCs w:val="24"/>
        </w:rPr>
        <w:t>Kaba’er</w:t>
      </w:r>
      <w:proofErr w:type="spellEnd"/>
      <w:r>
        <w:rPr>
          <w:rFonts w:ascii="Arial" w:eastAsia="Arial" w:hAnsi="Arial" w:cs="Arial"/>
          <w:sz w:val="24"/>
          <w:szCs w:val="24"/>
        </w:rPr>
        <w:t xml:space="preserve"> (major Islamic violations).</w:t>
      </w:r>
    </w:p>
    <w:p w:rsidR="0031593C" w:rsidRDefault="005223D3">
      <w:pPr>
        <w:numPr>
          <w:ilvl w:val="0"/>
          <w:numId w:val="16"/>
        </w:numPr>
        <w:spacing w:after="0"/>
        <w:ind w:hanging="360"/>
        <w:contextualSpacing/>
        <w:jc w:val="both"/>
        <w:rPr>
          <w:rFonts w:ascii="Arial" w:eastAsia="Arial" w:hAnsi="Arial" w:cs="Arial"/>
        </w:rPr>
      </w:pPr>
      <w:r>
        <w:rPr>
          <w:rFonts w:ascii="Arial" w:eastAsia="Arial" w:hAnsi="Arial" w:cs="Arial"/>
          <w:sz w:val="24"/>
          <w:szCs w:val="24"/>
        </w:rPr>
        <w:t xml:space="preserve">Shall not engage in the business of selling alcohol, lottery tickets, gambling or other </w:t>
      </w:r>
      <w:proofErr w:type="spellStart"/>
      <w:proofErr w:type="gramStart"/>
      <w:r>
        <w:rPr>
          <w:rFonts w:ascii="Arial" w:eastAsia="Arial" w:hAnsi="Arial" w:cs="Arial"/>
          <w:sz w:val="24"/>
          <w:szCs w:val="24"/>
        </w:rPr>
        <w:t>Islamically</w:t>
      </w:r>
      <w:proofErr w:type="spellEnd"/>
      <w:proofErr w:type="gramEnd"/>
      <w:r>
        <w:rPr>
          <w:rFonts w:ascii="Arial" w:eastAsia="Arial" w:hAnsi="Arial" w:cs="Arial"/>
          <w:sz w:val="24"/>
          <w:szCs w:val="24"/>
        </w:rPr>
        <w:t xml:space="preserve"> prohibited practices.</w:t>
      </w:r>
    </w:p>
    <w:p w:rsidR="0031593C" w:rsidRDefault="005223D3">
      <w:pPr>
        <w:spacing w:after="0"/>
        <w:ind w:left="720"/>
        <w:jc w:val="both"/>
      </w:pPr>
      <w:r>
        <w:rPr>
          <w:rFonts w:ascii="Arial" w:eastAsia="Arial" w:hAnsi="Arial" w:cs="Arial"/>
        </w:rPr>
        <w:t xml:space="preserve"> </w:t>
      </w: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 xml:space="preserve">Be a regular attendee to the Masjid and an active participant as a volunteer or a leader of activities of VRIC. </w:t>
      </w: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Be committed to supporting VRIC.</w:t>
      </w: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Perform the responsibilities of their role and adhere to all the policies of VRIC.</w:t>
      </w: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Must not be a paid employee of VRIC.</w:t>
      </w:r>
    </w:p>
    <w:p w:rsidR="0031593C" w:rsidRDefault="005223D3">
      <w:pPr>
        <w:numPr>
          <w:ilvl w:val="0"/>
          <w:numId w:val="16"/>
        </w:numPr>
        <w:spacing w:after="0"/>
        <w:ind w:hanging="360"/>
        <w:contextualSpacing/>
        <w:jc w:val="both"/>
        <w:rPr>
          <w:rFonts w:ascii="Arial" w:eastAsia="Arial" w:hAnsi="Arial" w:cs="Arial"/>
        </w:rPr>
      </w:pPr>
      <w:r>
        <w:rPr>
          <w:rFonts w:ascii="Arial" w:eastAsia="Arial" w:hAnsi="Arial" w:cs="Arial"/>
          <w:sz w:val="24"/>
          <w:szCs w:val="24"/>
        </w:rPr>
        <w:t xml:space="preserve">Must have a clear record when a criminal background check is </w:t>
      </w:r>
      <w:proofErr w:type="spellStart"/>
      <w:r>
        <w:rPr>
          <w:rFonts w:ascii="Arial" w:eastAsia="Arial" w:hAnsi="Arial" w:cs="Arial"/>
          <w:sz w:val="24"/>
          <w:szCs w:val="24"/>
        </w:rPr>
        <w:t>preformed</w:t>
      </w:r>
      <w:proofErr w:type="spellEnd"/>
      <w:r>
        <w:rPr>
          <w:rFonts w:ascii="Arial" w:eastAsia="Arial" w:hAnsi="Arial" w:cs="Arial"/>
          <w:sz w:val="24"/>
          <w:szCs w:val="24"/>
        </w:rPr>
        <w:t>.</w:t>
      </w:r>
    </w:p>
    <w:p w:rsidR="0031593C" w:rsidRDefault="0031593C">
      <w:pPr>
        <w:spacing w:after="0"/>
        <w:ind w:left="360"/>
        <w:jc w:val="both"/>
      </w:pPr>
    </w:p>
    <w:p w:rsidR="0031593C" w:rsidRDefault="005223D3">
      <w:pPr>
        <w:numPr>
          <w:ilvl w:val="0"/>
          <w:numId w:val="16"/>
        </w:numPr>
        <w:spacing w:after="0"/>
        <w:ind w:hanging="360"/>
        <w:contextualSpacing/>
        <w:jc w:val="both"/>
        <w:rPr>
          <w:rFonts w:ascii="Arial" w:eastAsia="Arial" w:hAnsi="Arial" w:cs="Arial"/>
        </w:rPr>
      </w:pPr>
      <w:r>
        <w:rPr>
          <w:rFonts w:ascii="Arial" w:eastAsia="Arial" w:hAnsi="Arial" w:cs="Arial"/>
          <w:sz w:val="24"/>
          <w:szCs w:val="24"/>
        </w:rPr>
        <w:t>Be a legal resident or citizen of the United States of America and can provide necessary documentation, when and if requested.</w:t>
      </w:r>
    </w:p>
    <w:p w:rsidR="0031593C" w:rsidRDefault="0031593C">
      <w:pPr>
        <w:ind w:left="720"/>
      </w:pPr>
    </w:p>
    <w:p w:rsidR="0031593C" w:rsidRDefault="0031593C">
      <w:pPr>
        <w:spacing w:after="0"/>
        <w:ind w:left="720"/>
        <w:jc w:val="both"/>
      </w:pPr>
    </w:p>
    <w:p w:rsidR="0031593C" w:rsidRDefault="005223D3">
      <w:pPr>
        <w:numPr>
          <w:ilvl w:val="0"/>
          <w:numId w:val="16"/>
        </w:numPr>
        <w:spacing w:after="161" w:line="240" w:lineRule="auto"/>
        <w:ind w:hanging="360"/>
        <w:jc w:val="both"/>
        <w:rPr>
          <w:rFonts w:ascii="Arial" w:eastAsia="Arial" w:hAnsi="Arial" w:cs="Arial"/>
        </w:rPr>
      </w:pPr>
      <w:r>
        <w:rPr>
          <w:rFonts w:ascii="Arial" w:eastAsia="Arial" w:hAnsi="Arial" w:cs="Arial"/>
          <w:sz w:val="24"/>
          <w:szCs w:val="24"/>
        </w:rPr>
        <w:t xml:space="preserve">In order to qualify to serve as a </w:t>
      </w:r>
      <w:proofErr w:type="spellStart"/>
      <w:r>
        <w:rPr>
          <w:rFonts w:ascii="Arial" w:eastAsia="Arial" w:hAnsi="Arial" w:cs="Arial"/>
          <w:sz w:val="24"/>
          <w:szCs w:val="24"/>
        </w:rPr>
        <w:t>BoT</w:t>
      </w:r>
      <w:proofErr w:type="spellEnd"/>
      <w:r>
        <w:rPr>
          <w:rFonts w:ascii="Arial" w:eastAsia="Arial" w:hAnsi="Arial" w:cs="Arial"/>
          <w:sz w:val="24"/>
          <w:szCs w:val="24"/>
        </w:rPr>
        <w:t xml:space="preserve"> officer, one must meet one of the criteria below: </w:t>
      </w:r>
    </w:p>
    <w:p w:rsidR="0031593C" w:rsidRDefault="005223D3">
      <w:pPr>
        <w:numPr>
          <w:ilvl w:val="0"/>
          <w:numId w:val="33"/>
        </w:numPr>
        <w:spacing w:after="161" w:line="240" w:lineRule="auto"/>
        <w:ind w:hanging="360"/>
        <w:jc w:val="both"/>
        <w:rPr>
          <w:sz w:val="24"/>
          <w:szCs w:val="24"/>
        </w:rPr>
      </w:pPr>
      <w:r>
        <w:rPr>
          <w:rFonts w:ascii="Arial" w:eastAsia="Arial" w:hAnsi="Arial" w:cs="Arial"/>
          <w:sz w:val="24"/>
          <w:szCs w:val="24"/>
        </w:rPr>
        <w:t xml:space="preserve">Must be a voting member of VRIC for at least 2 years. In the event that an otherwise qualified person is needed to fill a vacancy but has been a member of VRIC for less than two years, a motion can be brought to the general assembly to lower the requirement to 365 days for that specific person. The general assembly can approve the motion with the minimum of 30% of votes. </w:t>
      </w:r>
      <w:r>
        <w:rPr>
          <w:rFonts w:ascii="Arial" w:eastAsia="Arial" w:hAnsi="Arial" w:cs="Arial"/>
          <w:b/>
          <w:sz w:val="24"/>
          <w:szCs w:val="24"/>
        </w:rPr>
        <w:t>AND</w:t>
      </w:r>
    </w:p>
    <w:p w:rsidR="0031593C" w:rsidRDefault="005223D3">
      <w:pPr>
        <w:numPr>
          <w:ilvl w:val="0"/>
          <w:numId w:val="33"/>
        </w:numPr>
        <w:spacing w:after="161" w:line="240" w:lineRule="auto"/>
        <w:ind w:hanging="360"/>
        <w:jc w:val="both"/>
        <w:rPr>
          <w:sz w:val="24"/>
          <w:szCs w:val="24"/>
        </w:rPr>
      </w:pPr>
      <w:r>
        <w:rPr>
          <w:rFonts w:ascii="Arial" w:eastAsia="Arial" w:hAnsi="Arial" w:cs="Arial"/>
          <w:sz w:val="24"/>
          <w:szCs w:val="24"/>
        </w:rPr>
        <w:t xml:space="preserve">Must be a current or previous officer of </w:t>
      </w:r>
      <w:proofErr w:type="spellStart"/>
      <w:r>
        <w:rPr>
          <w:rFonts w:ascii="Arial" w:eastAsia="Arial" w:hAnsi="Arial" w:cs="Arial"/>
          <w:sz w:val="24"/>
          <w:szCs w:val="24"/>
        </w:rPr>
        <w:t>BoD</w:t>
      </w:r>
      <w:proofErr w:type="spellEnd"/>
      <w:r>
        <w:rPr>
          <w:rFonts w:ascii="Arial" w:eastAsia="Arial" w:hAnsi="Arial" w:cs="Arial"/>
          <w:sz w:val="24"/>
          <w:szCs w:val="24"/>
        </w:rPr>
        <w:t xml:space="preserve"> </w:t>
      </w:r>
      <w:r>
        <w:rPr>
          <w:rFonts w:ascii="Arial" w:eastAsia="Arial" w:hAnsi="Arial" w:cs="Arial"/>
          <w:b/>
          <w:sz w:val="24"/>
          <w:szCs w:val="24"/>
        </w:rPr>
        <w:t>OR</w:t>
      </w:r>
      <w:r>
        <w:rPr>
          <w:rFonts w:ascii="Arial" w:eastAsia="Arial" w:hAnsi="Arial" w:cs="Arial"/>
          <w:sz w:val="24"/>
          <w:szCs w:val="24"/>
        </w:rPr>
        <w:t xml:space="preserve"> </w:t>
      </w:r>
    </w:p>
    <w:p w:rsidR="0031593C" w:rsidRDefault="005223D3">
      <w:pPr>
        <w:numPr>
          <w:ilvl w:val="0"/>
          <w:numId w:val="33"/>
        </w:numPr>
        <w:spacing w:after="161" w:line="240" w:lineRule="auto"/>
        <w:ind w:hanging="360"/>
        <w:jc w:val="both"/>
        <w:rPr>
          <w:sz w:val="24"/>
          <w:szCs w:val="24"/>
        </w:rPr>
      </w:pPr>
      <w:r>
        <w:rPr>
          <w:rFonts w:ascii="Arial" w:eastAsia="Arial" w:hAnsi="Arial" w:cs="Arial"/>
          <w:sz w:val="24"/>
          <w:szCs w:val="24"/>
        </w:rPr>
        <w:t>Previous officer of US Islamic Centers with verification and references</w:t>
      </w:r>
    </w:p>
    <w:p w:rsidR="0031593C" w:rsidRDefault="005223D3">
      <w:pPr>
        <w:spacing w:after="161" w:line="240" w:lineRule="auto"/>
        <w:ind w:left="720"/>
        <w:jc w:val="both"/>
      </w:pPr>
      <w:r>
        <w:rPr>
          <w:rFonts w:ascii="Arial" w:eastAsia="Arial" w:hAnsi="Arial" w:cs="Arial"/>
          <w:sz w:val="24"/>
          <w:szCs w:val="24"/>
        </w:rPr>
        <w:lastRenderedPageBreak/>
        <w:t xml:space="preserve">Current officers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could only join the </w:t>
      </w:r>
      <w:proofErr w:type="spellStart"/>
      <w:r>
        <w:rPr>
          <w:rFonts w:ascii="Arial" w:eastAsia="Arial" w:hAnsi="Arial" w:cs="Arial"/>
          <w:sz w:val="24"/>
          <w:szCs w:val="24"/>
        </w:rPr>
        <w:t>BoT</w:t>
      </w:r>
      <w:proofErr w:type="spellEnd"/>
      <w:r>
        <w:rPr>
          <w:rFonts w:ascii="Arial" w:eastAsia="Arial" w:hAnsi="Arial" w:cs="Arial"/>
          <w:sz w:val="24"/>
          <w:szCs w:val="24"/>
        </w:rPr>
        <w:t xml:space="preserve"> by appointment and not by election unless the term of such a current member expires within 60 days of the General Assembly meeting in which </w:t>
      </w:r>
      <w:proofErr w:type="spellStart"/>
      <w:r>
        <w:rPr>
          <w:rFonts w:ascii="Arial" w:eastAsia="Arial" w:hAnsi="Arial" w:cs="Arial"/>
          <w:sz w:val="24"/>
          <w:szCs w:val="24"/>
        </w:rPr>
        <w:t>BoT</w:t>
      </w:r>
      <w:proofErr w:type="spellEnd"/>
      <w:r>
        <w:rPr>
          <w:rFonts w:ascii="Arial" w:eastAsia="Arial" w:hAnsi="Arial" w:cs="Arial"/>
          <w:sz w:val="24"/>
          <w:szCs w:val="24"/>
        </w:rPr>
        <w:t xml:space="preserve"> members are elected. </w:t>
      </w:r>
    </w:p>
    <w:p w:rsidR="0031593C" w:rsidRDefault="0031593C">
      <w:pPr>
        <w:spacing w:after="161" w:line="240" w:lineRule="auto"/>
        <w:ind w:left="720"/>
        <w:jc w:val="both"/>
      </w:pPr>
    </w:p>
    <w:p w:rsidR="0031593C" w:rsidRDefault="005223D3">
      <w:pPr>
        <w:spacing w:after="0" w:line="240" w:lineRule="auto"/>
      </w:pPr>
      <w:r>
        <w:rPr>
          <w:rFonts w:ascii="Arial" w:eastAsia="Arial" w:hAnsi="Arial" w:cs="Arial"/>
          <w:b/>
          <w:sz w:val="28"/>
          <w:szCs w:val="28"/>
        </w:rPr>
        <w:t xml:space="preserve">Section 5: Resignations and Dismissals </w:t>
      </w:r>
    </w:p>
    <w:p w:rsidR="0031593C" w:rsidRDefault="0031593C">
      <w:pPr>
        <w:spacing w:after="0" w:line="240" w:lineRule="auto"/>
      </w:pPr>
    </w:p>
    <w:p w:rsidR="0031593C" w:rsidRDefault="005223D3">
      <w:pPr>
        <w:numPr>
          <w:ilvl w:val="0"/>
          <w:numId w:val="19"/>
        </w:numPr>
        <w:spacing w:after="0" w:line="240" w:lineRule="auto"/>
        <w:ind w:hanging="360"/>
        <w:jc w:val="both"/>
        <w:rPr>
          <w:rFonts w:ascii="Arial" w:eastAsia="Arial" w:hAnsi="Arial" w:cs="Arial"/>
        </w:rPr>
      </w:pPr>
      <w:r>
        <w:rPr>
          <w:rFonts w:ascii="Arial" w:eastAsia="Arial" w:hAnsi="Arial" w:cs="Arial"/>
          <w:sz w:val="24"/>
          <w:szCs w:val="24"/>
        </w:rPr>
        <w:t xml:space="preserve">A </w:t>
      </w:r>
      <w:proofErr w:type="spellStart"/>
      <w:r>
        <w:rPr>
          <w:rFonts w:ascii="Arial" w:eastAsia="Arial" w:hAnsi="Arial" w:cs="Arial"/>
          <w:sz w:val="24"/>
          <w:szCs w:val="24"/>
        </w:rPr>
        <w:t>BoT</w:t>
      </w:r>
      <w:proofErr w:type="spellEnd"/>
      <w:r>
        <w:rPr>
          <w:rFonts w:ascii="Arial" w:eastAsia="Arial" w:hAnsi="Arial" w:cs="Arial"/>
          <w:sz w:val="24"/>
          <w:szCs w:val="24"/>
        </w:rPr>
        <w:t xml:space="preserve"> member can be immediately removed from the </w:t>
      </w:r>
      <w:proofErr w:type="spellStart"/>
      <w:r>
        <w:rPr>
          <w:rFonts w:ascii="Arial" w:eastAsia="Arial" w:hAnsi="Arial" w:cs="Arial"/>
          <w:sz w:val="24"/>
          <w:szCs w:val="24"/>
        </w:rPr>
        <w:t>BoT</w:t>
      </w:r>
      <w:proofErr w:type="spellEnd"/>
      <w:r>
        <w:rPr>
          <w:rFonts w:ascii="Arial" w:eastAsia="Arial" w:hAnsi="Arial" w:cs="Arial"/>
          <w:sz w:val="24"/>
          <w:szCs w:val="24"/>
        </w:rPr>
        <w:t xml:space="preserve"> by a unanimous vote of other </w:t>
      </w:r>
      <w:proofErr w:type="spellStart"/>
      <w:r>
        <w:rPr>
          <w:rFonts w:ascii="Arial" w:eastAsia="Arial" w:hAnsi="Arial" w:cs="Arial"/>
          <w:sz w:val="24"/>
          <w:szCs w:val="24"/>
        </w:rPr>
        <w:t>BoT</w:t>
      </w:r>
      <w:proofErr w:type="spellEnd"/>
      <w:r>
        <w:rPr>
          <w:rFonts w:ascii="Arial" w:eastAsia="Arial" w:hAnsi="Arial" w:cs="Arial"/>
          <w:sz w:val="24"/>
          <w:szCs w:val="24"/>
        </w:rPr>
        <w:t xml:space="preserve"> members. </w:t>
      </w:r>
    </w:p>
    <w:p w:rsidR="0031593C" w:rsidRDefault="005223D3">
      <w:pPr>
        <w:numPr>
          <w:ilvl w:val="0"/>
          <w:numId w:val="19"/>
        </w:numPr>
        <w:spacing w:after="0" w:line="240" w:lineRule="auto"/>
        <w:ind w:hanging="360"/>
        <w:jc w:val="both"/>
        <w:rPr>
          <w:rFonts w:ascii="Arial" w:eastAsia="Arial" w:hAnsi="Arial" w:cs="Arial"/>
        </w:rPr>
      </w:pPr>
      <w:r>
        <w:rPr>
          <w:rFonts w:ascii="Arial" w:eastAsia="Arial" w:hAnsi="Arial" w:cs="Arial"/>
          <w:sz w:val="24"/>
          <w:szCs w:val="24"/>
        </w:rPr>
        <w:t xml:space="preserve">The General Assembly also has the power to remove a member of the </w:t>
      </w:r>
      <w:proofErr w:type="spellStart"/>
      <w:r>
        <w:rPr>
          <w:rFonts w:ascii="Arial" w:eastAsia="Arial" w:hAnsi="Arial" w:cs="Arial"/>
          <w:sz w:val="24"/>
          <w:szCs w:val="24"/>
        </w:rPr>
        <w:t>BoT</w:t>
      </w:r>
      <w:proofErr w:type="spellEnd"/>
      <w:r>
        <w:rPr>
          <w:rFonts w:ascii="Arial" w:eastAsia="Arial" w:hAnsi="Arial" w:cs="Arial"/>
          <w:sz w:val="24"/>
          <w:szCs w:val="24"/>
        </w:rPr>
        <w:t xml:space="preserve"> for gross misconduct or deliberate violation of the VRIC Bylaws. A two-thirds (2/3rd) majority vote of the General Assembly, where quorum is present, shall be required to adopt a “No Confidence Motion” to remove a </w:t>
      </w:r>
      <w:proofErr w:type="spellStart"/>
      <w:r>
        <w:rPr>
          <w:rFonts w:ascii="Arial" w:eastAsia="Arial" w:hAnsi="Arial" w:cs="Arial"/>
          <w:sz w:val="24"/>
          <w:szCs w:val="24"/>
        </w:rPr>
        <w:t>BoT</w:t>
      </w:r>
      <w:proofErr w:type="spellEnd"/>
      <w:r>
        <w:rPr>
          <w:rFonts w:ascii="Arial" w:eastAsia="Arial" w:hAnsi="Arial" w:cs="Arial"/>
          <w:sz w:val="24"/>
          <w:szCs w:val="24"/>
        </w:rPr>
        <w:t xml:space="preserve"> member. </w:t>
      </w:r>
    </w:p>
    <w:p w:rsidR="0031593C" w:rsidRDefault="005223D3">
      <w:pPr>
        <w:numPr>
          <w:ilvl w:val="0"/>
          <w:numId w:val="19"/>
        </w:numPr>
        <w:spacing w:after="0" w:line="240" w:lineRule="auto"/>
        <w:ind w:hanging="360"/>
        <w:jc w:val="both"/>
        <w:rPr>
          <w:rFonts w:ascii="Arial" w:eastAsia="Arial" w:hAnsi="Arial" w:cs="Arial"/>
        </w:rPr>
      </w:pPr>
      <w:r>
        <w:rPr>
          <w:rFonts w:ascii="Arial" w:eastAsia="Arial" w:hAnsi="Arial" w:cs="Arial"/>
          <w:sz w:val="24"/>
          <w:szCs w:val="24"/>
        </w:rPr>
        <w:t xml:space="preserve">If a </w:t>
      </w:r>
      <w:proofErr w:type="spellStart"/>
      <w:r>
        <w:rPr>
          <w:rFonts w:ascii="Arial" w:eastAsia="Arial" w:hAnsi="Arial" w:cs="Arial"/>
          <w:sz w:val="24"/>
          <w:szCs w:val="24"/>
        </w:rPr>
        <w:t>BoT</w:t>
      </w:r>
      <w:proofErr w:type="spellEnd"/>
      <w:r>
        <w:rPr>
          <w:rFonts w:ascii="Arial" w:eastAsia="Arial" w:hAnsi="Arial" w:cs="Arial"/>
          <w:sz w:val="24"/>
          <w:szCs w:val="24"/>
        </w:rPr>
        <w:t xml:space="preserve"> member resigns, or is removed or leaves the area prior to the expiration of his term, the following rules are used to fill the vacancy. </w:t>
      </w:r>
    </w:p>
    <w:p w:rsidR="0031593C" w:rsidRDefault="005223D3">
      <w:pPr>
        <w:numPr>
          <w:ilvl w:val="1"/>
          <w:numId w:val="19"/>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If the outgoing Trustee (either by resignation or dismissal) is an appointed officer from </w:t>
      </w:r>
      <w:proofErr w:type="spellStart"/>
      <w:r>
        <w:rPr>
          <w:rFonts w:ascii="Arial" w:eastAsia="Arial" w:hAnsi="Arial" w:cs="Arial"/>
          <w:sz w:val="24"/>
          <w:szCs w:val="24"/>
        </w:rPr>
        <w:t>BoD</w:t>
      </w:r>
      <w:proofErr w:type="spellEnd"/>
      <w:r>
        <w:rPr>
          <w:rFonts w:ascii="Arial" w:eastAsia="Arial" w:hAnsi="Arial" w:cs="Arial"/>
          <w:sz w:val="24"/>
          <w:szCs w:val="24"/>
        </w:rPr>
        <w:t xml:space="preserve">, the </w:t>
      </w:r>
      <w:proofErr w:type="spellStart"/>
      <w:r>
        <w:rPr>
          <w:rFonts w:ascii="Arial" w:eastAsia="Arial" w:hAnsi="Arial" w:cs="Arial"/>
          <w:sz w:val="24"/>
          <w:szCs w:val="24"/>
        </w:rPr>
        <w:t>BoD</w:t>
      </w:r>
      <w:proofErr w:type="spellEnd"/>
      <w:r>
        <w:rPr>
          <w:rFonts w:ascii="Arial" w:eastAsia="Arial" w:hAnsi="Arial" w:cs="Arial"/>
          <w:sz w:val="24"/>
          <w:szCs w:val="24"/>
        </w:rPr>
        <w:t xml:space="preserve"> will appoint the replacement. </w:t>
      </w:r>
    </w:p>
    <w:p w:rsidR="0031593C" w:rsidRDefault="005223D3">
      <w:pPr>
        <w:numPr>
          <w:ilvl w:val="1"/>
          <w:numId w:val="19"/>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If the outgoing Trustee (either by resignation or dismissal) is an elected member from the general assembly, the </w:t>
      </w:r>
      <w:proofErr w:type="spellStart"/>
      <w:r>
        <w:rPr>
          <w:rFonts w:ascii="Arial" w:eastAsia="Arial" w:hAnsi="Arial" w:cs="Arial"/>
          <w:sz w:val="24"/>
          <w:szCs w:val="24"/>
        </w:rPr>
        <w:t>BoT</w:t>
      </w:r>
      <w:proofErr w:type="spellEnd"/>
      <w:r>
        <w:rPr>
          <w:rFonts w:ascii="Arial" w:eastAsia="Arial" w:hAnsi="Arial" w:cs="Arial"/>
          <w:sz w:val="24"/>
          <w:szCs w:val="24"/>
        </w:rPr>
        <w:t xml:space="preserve"> will appoint another member. </w:t>
      </w:r>
    </w:p>
    <w:p w:rsidR="0031593C" w:rsidRDefault="005223D3">
      <w:pPr>
        <w:numPr>
          <w:ilvl w:val="1"/>
          <w:numId w:val="19"/>
        </w:numPr>
        <w:spacing w:after="0" w:line="240" w:lineRule="auto"/>
        <w:ind w:hanging="360"/>
        <w:jc w:val="both"/>
        <w:rPr>
          <w:rFonts w:ascii="Arial" w:eastAsia="Arial" w:hAnsi="Arial" w:cs="Arial"/>
          <w:sz w:val="24"/>
          <w:szCs w:val="24"/>
        </w:rPr>
      </w:pPr>
      <w:r>
        <w:rPr>
          <w:rFonts w:ascii="Arial" w:eastAsia="Arial" w:hAnsi="Arial" w:cs="Arial"/>
          <w:sz w:val="24"/>
          <w:szCs w:val="24"/>
        </w:rPr>
        <w:t>In either case, the appointed member must meet the requirements set forth in ARTICLE 8, Section 4.</w:t>
      </w:r>
    </w:p>
    <w:p w:rsidR="0031593C" w:rsidRDefault="0031593C">
      <w:pPr>
        <w:spacing w:after="0" w:line="240" w:lineRule="auto"/>
        <w:ind w:left="1440"/>
        <w:jc w:val="both"/>
      </w:pPr>
    </w:p>
    <w:p w:rsidR="0031593C" w:rsidRDefault="0031593C">
      <w:pPr>
        <w:spacing w:after="0" w:line="240" w:lineRule="auto"/>
      </w:pPr>
    </w:p>
    <w:p w:rsidR="0031593C" w:rsidRDefault="005223D3">
      <w:pPr>
        <w:spacing w:after="0" w:line="240" w:lineRule="auto"/>
      </w:pPr>
      <w:r>
        <w:rPr>
          <w:rFonts w:ascii="Arial" w:eastAsia="Arial" w:hAnsi="Arial" w:cs="Arial"/>
          <w:b/>
          <w:sz w:val="32"/>
          <w:szCs w:val="32"/>
        </w:rPr>
        <w:t xml:space="preserve">ARTICLE 9: Election </w:t>
      </w: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Section 1: Election of Board of Directors (</w:t>
      </w:r>
      <w:proofErr w:type="spellStart"/>
      <w:r>
        <w:rPr>
          <w:rFonts w:ascii="Arial" w:eastAsia="Arial" w:hAnsi="Arial" w:cs="Arial"/>
          <w:b/>
          <w:sz w:val="28"/>
          <w:szCs w:val="28"/>
        </w:rPr>
        <w:t>BoD</w:t>
      </w:r>
      <w:proofErr w:type="spellEnd"/>
      <w:r>
        <w:rPr>
          <w:rFonts w:ascii="Arial" w:eastAsia="Arial" w:hAnsi="Arial" w:cs="Arial"/>
          <w:b/>
          <w:sz w:val="28"/>
          <w:szCs w:val="28"/>
        </w:rPr>
        <w:t>) and Board of Trustees (</w:t>
      </w:r>
      <w:proofErr w:type="spellStart"/>
      <w:r>
        <w:rPr>
          <w:rFonts w:ascii="Arial" w:eastAsia="Arial" w:hAnsi="Arial" w:cs="Arial"/>
          <w:b/>
          <w:sz w:val="28"/>
          <w:szCs w:val="28"/>
        </w:rPr>
        <w:t>BoT</w:t>
      </w:r>
      <w:proofErr w:type="spellEnd"/>
      <w:r>
        <w:rPr>
          <w:rFonts w:ascii="Arial" w:eastAsia="Arial" w:hAnsi="Arial" w:cs="Arial"/>
          <w:b/>
          <w:sz w:val="28"/>
          <w:szCs w:val="28"/>
        </w:rPr>
        <w:t xml:space="preserve">) </w:t>
      </w:r>
    </w:p>
    <w:p w:rsidR="0031593C" w:rsidRDefault="0031593C">
      <w:pPr>
        <w:spacing w:after="0" w:line="240" w:lineRule="auto"/>
      </w:pPr>
    </w:p>
    <w:p w:rsidR="0031593C" w:rsidRDefault="005223D3">
      <w:pPr>
        <w:spacing w:after="0" w:line="240" w:lineRule="auto"/>
        <w:jc w:val="both"/>
      </w:pPr>
      <w:r>
        <w:rPr>
          <w:rFonts w:ascii="Arial" w:eastAsia="Arial" w:hAnsi="Arial" w:cs="Arial"/>
          <w:sz w:val="24"/>
          <w:szCs w:val="24"/>
        </w:rPr>
        <w:t xml:space="preserve">The election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w:t>
      </w:r>
      <w:proofErr w:type="spellStart"/>
      <w:r>
        <w:rPr>
          <w:rFonts w:ascii="Arial" w:eastAsia="Arial" w:hAnsi="Arial" w:cs="Arial"/>
          <w:sz w:val="24"/>
          <w:szCs w:val="24"/>
        </w:rPr>
        <w:t>BoT</w:t>
      </w:r>
      <w:proofErr w:type="spellEnd"/>
      <w:r>
        <w:rPr>
          <w:rFonts w:ascii="Arial" w:eastAsia="Arial" w:hAnsi="Arial" w:cs="Arial"/>
          <w:sz w:val="24"/>
          <w:szCs w:val="24"/>
        </w:rPr>
        <w:t xml:space="preserve"> is held during the Annual meeting of the General Assembly. Elections for </w:t>
      </w:r>
      <w:proofErr w:type="spellStart"/>
      <w:r>
        <w:rPr>
          <w:rFonts w:ascii="Arial" w:eastAsia="Arial" w:hAnsi="Arial" w:cs="Arial"/>
          <w:sz w:val="24"/>
          <w:szCs w:val="24"/>
        </w:rPr>
        <w:t>BoD</w:t>
      </w:r>
      <w:proofErr w:type="spellEnd"/>
      <w:r>
        <w:rPr>
          <w:rFonts w:ascii="Arial" w:eastAsia="Arial" w:hAnsi="Arial" w:cs="Arial"/>
          <w:sz w:val="24"/>
          <w:szCs w:val="24"/>
        </w:rPr>
        <w:t xml:space="preserve"> and </w:t>
      </w:r>
      <w:proofErr w:type="spellStart"/>
      <w:r>
        <w:rPr>
          <w:rFonts w:ascii="Arial" w:eastAsia="Arial" w:hAnsi="Arial" w:cs="Arial"/>
          <w:sz w:val="24"/>
          <w:szCs w:val="24"/>
        </w:rPr>
        <w:t>BoT</w:t>
      </w:r>
      <w:proofErr w:type="spellEnd"/>
      <w:r>
        <w:rPr>
          <w:rFonts w:ascii="Arial" w:eastAsia="Arial" w:hAnsi="Arial" w:cs="Arial"/>
          <w:sz w:val="24"/>
          <w:szCs w:val="24"/>
        </w:rPr>
        <w:t xml:space="preserve"> shall be conducted at least sixty (60) days before the expiry of the term of the current </w:t>
      </w:r>
      <w:proofErr w:type="spellStart"/>
      <w:r>
        <w:rPr>
          <w:rFonts w:ascii="Arial" w:eastAsia="Arial" w:hAnsi="Arial" w:cs="Arial"/>
          <w:sz w:val="24"/>
          <w:szCs w:val="24"/>
        </w:rPr>
        <w:t>BoD</w:t>
      </w:r>
      <w:proofErr w:type="spellEnd"/>
      <w:r>
        <w:rPr>
          <w:rFonts w:ascii="Arial" w:eastAsia="Arial" w:hAnsi="Arial" w:cs="Arial"/>
          <w:sz w:val="24"/>
          <w:szCs w:val="24"/>
        </w:rPr>
        <w:t xml:space="preserve"> or </w:t>
      </w:r>
      <w:proofErr w:type="spellStart"/>
      <w:r>
        <w:rPr>
          <w:rFonts w:ascii="Arial" w:eastAsia="Arial" w:hAnsi="Arial" w:cs="Arial"/>
          <w:sz w:val="24"/>
          <w:szCs w:val="24"/>
        </w:rPr>
        <w:t>BoT.</w:t>
      </w:r>
      <w:proofErr w:type="spellEnd"/>
      <w:r>
        <w:rPr>
          <w:rFonts w:ascii="Arial" w:eastAsia="Arial" w:hAnsi="Arial" w:cs="Arial"/>
          <w:sz w:val="24"/>
          <w:szCs w:val="24"/>
        </w:rPr>
        <w:t xml:space="preserve"> The election will be conducted by an election committee appointed by the </w:t>
      </w:r>
      <w:proofErr w:type="spellStart"/>
      <w:r>
        <w:rPr>
          <w:rFonts w:ascii="Arial" w:eastAsia="Arial" w:hAnsi="Arial" w:cs="Arial"/>
          <w:sz w:val="24"/>
          <w:szCs w:val="24"/>
        </w:rPr>
        <w:t>BoD</w:t>
      </w:r>
      <w:proofErr w:type="spellEnd"/>
      <w:r>
        <w:rPr>
          <w:rFonts w:ascii="Arial" w:eastAsia="Arial" w:hAnsi="Arial" w:cs="Arial"/>
          <w:sz w:val="24"/>
          <w:szCs w:val="24"/>
        </w:rPr>
        <w:t xml:space="preserve">. The election shall be conducted and results announced </w:t>
      </w:r>
      <w:r>
        <w:rPr>
          <w:rFonts w:ascii="Arial" w:eastAsia="Arial" w:hAnsi="Arial" w:cs="Arial"/>
          <w:sz w:val="24"/>
          <w:szCs w:val="24"/>
        </w:rPr>
        <w:lastRenderedPageBreak/>
        <w:t xml:space="preserve">during the same meeting. The incoming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members shall hold a meeting within one week to elect from within themselves the four officers: President, Vice-President, Secretary, and Treasurer, and such other officers as may be appointed in accordance with the provision of the Bylaws.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 xml:space="preserve">In the event a quorum is not present at the General Assembly meeting, the Election Committee shall seal the ballots until subsequent meetings of the General Assembly are called to attain the quorum. </w:t>
      </w:r>
    </w:p>
    <w:p w:rsidR="0031593C" w:rsidRDefault="0031593C">
      <w:pPr>
        <w:spacing w:after="0" w:line="240" w:lineRule="auto"/>
        <w:jc w:val="both"/>
      </w:pPr>
    </w:p>
    <w:p w:rsidR="0031593C" w:rsidRDefault="0031593C">
      <w:pPr>
        <w:spacing w:after="0" w:line="240" w:lineRule="auto"/>
        <w:jc w:val="both"/>
      </w:pPr>
    </w:p>
    <w:p w:rsidR="0031593C" w:rsidRDefault="005223D3">
      <w:pPr>
        <w:spacing w:after="0" w:line="240" w:lineRule="auto"/>
        <w:jc w:val="both"/>
      </w:pPr>
      <w:r>
        <w:rPr>
          <w:rFonts w:ascii="Arial" w:eastAsia="Arial" w:hAnsi="Arial" w:cs="Arial"/>
          <w:b/>
          <w:sz w:val="28"/>
          <w:szCs w:val="28"/>
        </w:rPr>
        <w:t>Section 2: Election committee</w:t>
      </w:r>
      <w:r>
        <w:rPr>
          <w:rFonts w:ascii="Arial" w:eastAsia="Arial" w:hAnsi="Arial" w:cs="Arial"/>
          <w:b/>
          <w:sz w:val="24"/>
          <w:szCs w:val="24"/>
        </w:rPr>
        <w:t xml:space="preserve">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appoint an Election committee consisting of a chairman and two other members to conduct the elections at the annual meeting. All three members of the Elections Committee must be voting members of VRIC and cannot be members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or </w:t>
      </w:r>
      <w:proofErr w:type="spellStart"/>
      <w:r>
        <w:rPr>
          <w:rFonts w:ascii="Arial" w:eastAsia="Arial" w:hAnsi="Arial" w:cs="Arial"/>
          <w:sz w:val="24"/>
          <w:szCs w:val="24"/>
        </w:rPr>
        <w:t>BoT.</w:t>
      </w:r>
      <w:proofErr w:type="spellEnd"/>
      <w:r>
        <w:rPr>
          <w:rFonts w:ascii="Arial" w:eastAsia="Arial" w:hAnsi="Arial" w:cs="Arial"/>
          <w:sz w:val="24"/>
          <w:szCs w:val="24"/>
        </w:rPr>
        <w:t xml:space="preserve"> The nomination for the election must reach the Elections Committee two weeks before the specified time for the election. To qualify as a nominated person, one needs to be nominated by a member and seconded by another member using a VRIC Board Nomination Form.  The nominators as well as the one who seconds the nominations shall be members of VRIC. The nominee must meet the qualifications of the position. The Elections Committee members shall not campaign in favor of or against any candidate; however, they shall have the right to vote as members of VRIC. The elections will be conducted according to the rules laid down in the bylaws.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All nominees shall agree and sign the contract as written in Appendix A when accepting the nomination.</w:t>
      </w:r>
      <w:r>
        <w:rPr>
          <w:rFonts w:ascii="Times New Roman" w:eastAsia="Times New Roman" w:hAnsi="Times New Roman" w:cs="Times New Roman"/>
          <w:sz w:val="20"/>
          <w:szCs w:val="20"/>
        </w:rPr>
        <w:t xml:space="preserve">  </w:t>
      </w:r>
    </w:p>
    <w:p w:rsidR="0031593C" w:rsidRDefault="0031593C">
      <w:pPr>
        <w:spacing w:after="0"/>
        <w:jc w:val="both"/>
      </w:pPr>
    </w:p>
    <w:p w:rsidR="0031593C" w:rsidRDefault="005223D3">
      <w:pPr>
        <w:spacing w:after="0"/>
        <w:jc w:val="both"/>
      </w:pPr>
      <w:r>
        <w:rPr>
          <w:rFonts w:ascii="Arial" w:eastAsia="Arial" w:hAnsi="Arial" w:cs="Arial"/>
          <w:b/>
          <w:sz w:val="32"/>
          <w:szCs w:val="32"/>
        </w:rPr>
        <w:t>ARTICLE 10: Imam</w:t>
      </w:r>
    </w:p>
    <w:p w:rsidR="0031593C" w:rsidRDefault="005223D3">
      <w:pPr>
        <w:numPr>
          <w:ilvl w:val="0"/>
          <w:numId w:val="26"/>
        </w:numPr>
        <w:spacing w:after="0" w:line="240" w:lineRule="auto"/>
        <w:ind w:hanging="360"/>
        <w:rPr>
          <w:sz w:val="24"/>
          <w:szCs w:val="24"/>
        </w:rPr>
      </w:pPr>
      <w:r>
        <w:rPr>
          <w:rFonts w:ascii="Arial" w:eastAsia="Arial" w:hAnsi="Arial" w:cs="Arial"/>
          <w:sz w:val="24"/>
          <w:szCs w:val="24"/>
        </w:rPr>
        <w:t>The Imam is the leader of the VRIC community in religious and spiritual affairs and shall not engage in the management of VRIC.</w:t>
      </w:r>
    </w:p>
    <w:p w:rsidR="0031593C" w:rsidRDefault="005223D3">
      <w:pPr>
        <w:numPr>
          <w:ilvl w:val="0"/>
          <w:numId w:val="26"/>
        </w:numPr>
        <w:spacing w:after="0" w:line="240" w:lineRule="auto"/>
        <w:ind w:hanging="360"/>
        <w:rPr>
          <w:sz w:val="24"/>
          <w:szCs w:val="24"/>
        </w:rPr>
      </w:pPr>
      <w:r>
        <w:rPr>
          <w:rFonts w:ascii="Arial" w:eastAsia="Arial" w:hAnsi="Arial" w:cs="Arial"/>
          <w:sz w:val="24"/>
          <w:szCs w:val="24"/>
        </w:rPr>
        <w:t xml:space="preserve">The Imam shall possess a strong knowledge of Quran and Sunnah. He shall preferably be a hafiz (one who has memorized the Quran). </w:t>
      </w:r>
    </w:p>
    <w:p w:rsidR="0031593C" w:rsidRDefault="005223D3">
      <w:pPr>
        <w:numPr>
          <w:ilvl w:val="0"/>
          <w:numId w:val="26"/>
        </w:numPr>
        <w:spacing w:after="0" w:line="240" w:lineRule="auto"/>
        <w:ind w:hanging="360"/>
        <w:rPr>
          <w:sz w:val="24"/>
          <w:szCs w:val="24"/>
        </w:rPr>
      </w:pPr>
      <w:r>
        <w:rPr>
          <w:rFonts w:ascii="Arial" w:eastAsia="Arial" w:hAnsi="Arial" w:cs="Arial"/>
          <w:sz w:val="24"/>
          <w:szCs w:val="24"/>
        </w:rPr>
        <w:lastRenderedPageBreak/>
        <w:t>The Imam shall be fluent in both Arabic and English.</w:t>
      </w:r>
    </w:p>
    <w:p w:rsidR="0031593C" w:rsidRDefault="005223D3">
      <w:pPr>
        <w:numPr>
          <w:ilvl w:val="0"/>
          <w:numId w:val="26"/>
        </w:numPr>
        <w:spacing w:after="0" w:line="240" w:lineRule="auto"/>
        <w:ind w:hanging="360"/>
        <w:rPr>
          <w:sz w:val="24"/>
          <w:szCs w:val="24"/>
        </w:rPr>
      </w:pPr>
      <w:r>
        <w:rPr>
          <w:rFonts w:ascii="Arial" w:eastAsia="Arial" w:hAnsi="Arial" w:cs="Arial"/>
          <w:sz w:val="24"/>
          <w:szCs w:val="24"/>
        </w:rPr>
        <w:t xml:space="preserve">The duties and responsibilities of the Imam shall be set by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26"/>
        </w:numPr>
        <w:spacing w:after="0" w:line="240" w:lineRule="auto"/>
        <w:ind w:hanging="360"/>
        <w:rPr>
          <w:sz w:val="24"/>
          <w:szCs w:val="24"/>
        </w:rPr>
      </w:pPr>
      <w:r>
        <w:rPr>
          <w:rFonts w:ascii="Arial" w:eastAsia="Arial" w:hAnsi="Arial" w:cs="Arial"/>
          <w:sz w:val="24"/>
          <w:szCs w:val="24"/>
        </w:rPr>
        <w:t xml:space="preserve">In the event of a vacancy, the </w:t>
      </w:r>
      <w:proofErr w:type="spellStart"/>
      <w:r>
        <w:rPr>
          <w:rFonts w:ascii="Arial" w:eastAsia="Arial" w:hAnsi="Arial" w:cs="Arial"/>
          <w:sz w:val="24"/>
          <w:szCs w:val="24"/>
        </w:rPr>
        <w:t>BoD</w:t>
      </w:r>
      <w:proofErr w:type="spellEnd"/>
      <w:r>
        <w:rPr>
          <w:rFonts w:ascii="Arial" w:eastAsia="Arial" w:hAnsi="Arial" w:cs="Arial"/>
          <w:sz w:val="24"/>
          <w:szCs w:val="24"/>
        </w:rPr>
        <w:t xml:space="preserve"> may appoint a committee for the selection process but the final authority to hire an Imam shall rest with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31593C">
      <w:pPr>
        <w:spacing w:after="0"/>
        <w:jc w:val="both"/>
      </w:pPr>
    </w:p>
    <w:p w:rsidR="0031593C" w:rsidRDefault="005223D3">
      <w:pPr>
        <w:spacing w:after="0"/>
        <w:jc w:val="both"/>
      </w:pPr>
      <w:r>
        <w:rPr>
          <w:rFonts w:ascii="Arial" w:eastAsia="Arial" w:hAnsi="Arial" w:cs="Arial"/>
          <w:b/>
          <w:sz w:val="32"/>
          <w:szCs w:val="32"/>
        </w:rPr>
        <w:t>ARTICLE 11: Arbitration</w:t>
      </w:r>
    </w:p>
    <w:p w:rsidR="0031593C" w:rsidRDefault="0031593C">
      <w:pPr>
        <w:spacing w:after="0"/>
        <w:jc w:val="both"/>
      </w:pPr>
    </w:p>
    <w:p w:rsidR="0031593C" w:rsidRDefault="005223D3">
      <w:pPr>
        <w:numPr>
          <w:ilvl w:val="0"/>
          <w:numId w:val="20"/>
        </w:numPr>
        <w:spacing w:after="0"/>
        <w:ind w:hanging="360"/>
        <w:contextualSpacing/>
        <w:jc w:val="both"/>
        <w:rPr>
          <w:sz w:val="24"/>
          <w:szCs w:val="24"/>
        </w:rPr>
      </w:pPr>
      <w:r>
        <w:rPr>
          <w:rFonts w:ascii="Arial" w:eastAsia="Arial" w:hAnsi="Arial" w:cs="Arial"/>
          <w:sz w:val="24"/>
          <w:szCs w:val="24"/>
        </w:rPr>
        <w:t xml:space="preserve">Any member of VRIC who brings charges of misconduct, misappropriation of funds, fraud, corruption or any related offences against any </w:t>
      </w:r>
      <w:proofErr w:type="spellStart"/>
      <w:r>
        <w:rPr>
          <w:rFonts w:ascii="Arial" w:eastAsia="Arial" w:hAnsi="Arial" w:cs="Arial"/>
          <w:sz w:val="24"/>
          <w:szCs w:val="24"/>
        </w:rPr>
        <w:t>BoD</w:t>
      </w:r>
      <w:proofErr w:type="spellEnd"/>
      <w:r>
        <w:rPr>
          <w:rFonts w:ascii="Arial" w:eastAsia="Arial" w:hAnsi="Arial" w:cs="Arial"/>
          <w:sz w:val="24"/>
          <w:szCs w:val="24"/>
        </w:rPr>
        <w:t xml:space="preserve"> or </w:t>
      </w:r>
      <w:proofErr w:type="spellStart"/>
      <w:r>
        <w:rPr>
          <w:rFonts w:ascii="Arial" w:eastAsia="Arial" w:hAnsi="Arial" w:cs="Arial"/>
          <w:sz w:val="24"/>
          <w:szCs w:val="24"/>
        </w:rPr>
        <w:t>BoT</w:t>
      </w:r>
      <w:proofErr w:type="spellEnd"/>
      <w:r>
        <w:rPr>
          <w:rFonts w:ascii="Arial" w:eastAsia="Arial" w:hAnsi="Arial" w:cs="Arial"/>
          <w:sz w:val="24"/>
          <w:szCs w:val="24"/>
        </w:rPr>
        <w:t xml:space="preserve"> member of VRIC or any of its employees shall do so in writing to the President of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5223D3">
      <w:pPr>
        <w:numPr>
          <w:ilvl w:val="0"/>
          <w:numId w:val="20"/>
        </w:numPr>
        <w:spacing w:after="0"/>
        <w:ind w:hanging="360"/>
        <w:contextualSpacing/>
        <w:jc w:val="both"/>
        <w:rPr>
          <w:sz w:val="24"/>
          <w:szCs w:val="24"/>
        </w:rPr>
      </w:pPr>
      <w:r>
        <w:rPr>
          <w:rFonts w:ascii="Arial" w:eastAsia="Arial" w:hAnsi="Arial" w:cs="Arial"/>
          <w:sz w:val="24"/>
          <w:szCs w:val="24"/>
        </w:rPr>
        <w:t xml:space="preserve">Within two weeks of the receipt of the written charges, the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form an Arbitration panel to hear the charges. The panel shall consist of seven members, two from the </w:t>
      </w:r>
      <w:proofErr w:type="spellStart"/>
      <w:r>
        <w:rPr>
          <w:rFonts w:ascii="Arial" w:eastAsia="Arial" w:hAnsi="Arial" w:cs="Arial"/>
          <w:sz w:val="24"/>
          <w:szCs w:val="24"/>
        </w:rPr>
        <w:t>BoD</w:t>
      </w:r>
      <w:proofErr w:type="spellEnd"/>
      <w:r>
        <w:rPr>
          <w:rFonts w:ascii="Arial" w:eastAsia="Arial" w:hAnsi="Arial" w:cs="Arial"/>
          <w:sz w:val="24"/>
          <w:szCs w:val="24"/>
        </w:rPr>
        <w:t xml:space="preserve">, two from </w:t>
      </w:r>
      <w:proofErr w:type="spellStart"/>
      <w:r>
        <w:rPr>
          <w:rFonts w:ascii="Arial" w:eastAsia="Arial" w:hAnsi="Arial" w:cs="Arial"/>
          <w:sz w:val="24"/>
          <w:szCs w:val="24"/>
        </w:rPr>
        <w:t>BoT</w:t>
      </w:r>
      <w:proofErr w:type="spellEnd"/>
      <w:r>
        <w:rPr>
          <w:rFonts w:ascii="Arial" w:eastAsia="Arial" w:hAnsi="Arial" w:cs="Arial"/>
          <w:sz w:val="24"/>
          <w:szCs w:val="24"/>
        </w:rPr>
        <w:t>, the resident Imam and 2 other VRIC General Assembly members. The panel shall not include the accuser or the accused.</w:t>
      </w:r>
    </w:p>
    <w:p w:rsidR="0031593C" w:rsidRDefault="005223D3">
      <w:pPr>
        <w:numPr>
          <w:ilvl w:val="0"/>
          <w:numId w:val="20"/>
        </w:numPr>
        <w:spacing w:after="0"/>
        <w:ind w:hanging="360"/>
        <w:contextualSpacing/>
        <w:jc w:val="both"/>
        <w:rPr>
          <w:sz w:val="24"/>
          <w:szCs w:val="24"/>
        </w:rPr>
      </w:pPr>
      <w:r>
        <w:rPr>
          <w:rFonts w:ascii="Arial" w:eastAsia="Arial" w:hAnsi="Arial" w:cs="Arial"/>
          <w:sz w:val="24"/>
          <w:szCs w:val="24"/>
        </w:rPr>
        <w:t xml:space="preserve">The decision of the Arbitration panel shall be binding on both the </w:t>
      </w:r>
      <w:proofErr w:type="spellStart"/>
      <w:r>
        <w:rPr>
          <w:rFonts w:ascii="Arial" w:eastAsia="Arial" w:hAnsi="Arial" w:cs="Arial"/>
          <w:sz w:val="24"/>
          <w:szCs w:val="24"/>
        </w:rPr>
        <w:t>BoD</w:t>
      </w:r>
      <w:proofErr w:type="spellEnd"/>
      <w:r>
        <w:rPr>
          <w:rFonts w:ascii="Arial" w:eastAsia="Arial" w:hAnsi="Arial" w:cs="Arial"/>
          <w:sz w:val="24"/>
          <w:szCs w:val="24"/>
        </w:rPr>
        <w:t xml:space="preserve"> and </w:t>
      </w:r>
      <w:proofErr w:type="spellStart"/>
      <w:r>
        <w:rPr>
          <w:rFonts w:ascii="Arial" w:eastAsia="Arial" w:hAnsi="Arial" w:cs="Arial"/>
          <w:sz w:val="24"/>
          <w:szCs w:val="24"/>
        </w:rPr>
        <w:t>BoT.</w:t>
      </w:r>
      <w:proofErr w:type="spellEnd"/>
    </w:p>
    <w:p w:rsidR="0031593C" w:rsidRDefault="0031593C">
      <w:pPr>
        <w:spacing w:after="0"/>
        <w:jc w:val="both"/>
      </w:pPr>
    </w:p>
    <w:p w:rsidR="0031593C" w:rsidRDefault="005223D3">
      <w:pPr>
        <w:spacing w:after="0"/>
        <w:jc w:val="both"/>
      </w:pPr>
      <w:r>
        <w:rPr>
          <w:rFonts w:ascii="Arial" w:eastAsia="Arial" w:hAnsi="Arial" w:cs="Arial"/>
          <w:b/>
          <w:sz w:val="32"/>
          <w:szCs w:val="32"/>
        </w:rPr>
        <w:t>ARTICLE 12: Conflict of Interest</w:t>
      </w:r>
    </w:p>
    <w:p w:rsidR="0031593C" w:rsidRDefault="0031593C">
      <w:pPr>
        <w:spacing w:after="0"/>
        <w:jc w:val="both"/>
      </w:pPr>
    </w:p>
    <w:p w:rsidR="0031593C" w:rsidRDefault="005223D3">
      <w:pPr>
        <w:spacing w:after="0"/>
        <w:jc w:val="both"/>
      </w:pPr>
      <w:r>
        <w:rPr>
          <w:rFonts w:ascii="Arial" w:eastAsia="Arial" w:hAnsi="Arial" w:cs="Arial"/>
          <w:b/>
          <w:sz w:val="32"/>
          <w:szCs w:val="32"/>
        </w:rPr>
        <w:t xml:space="preserve">All members of the </w:t>
      </w:r>
      <w:proofErr w:type="spellStart"/>
      <w:r>
        <w:rPr>
          <w:rFonts w:ascii="Arial" w:eastAsia="Arial" w:hAnsi="Arial" w:cs="Arial"/>
          <w:b/>
          <w:sz w:val="32"/>
          <w:szCs w:val="32"/>
        </w:rPr>
        <w:t>BoD</w:t>
      </w:r>
      <w:proofErr w:type="spellEnd"/>
      <w:r>
        <w:rPr>
          <w:rFonts w:ascii="Arial" w:eastAsia="Arial" w:hAnsi="Arial" w:cs="Arial"/>
          <w:b/>
          <w:sz w:val="32"/>
          <w:szCs w:val="32"/>
        </w:rPr>
        <w:t xml:space="preserve"> and </w:t>
      </w:r>
      <w:proofErr w:type="spellStart"/>
      <w:r>
        <w:rPr>
          <w:rFonts w:ascii="Arial" w:eastAsia="Arial" w:hAnsi="Arial" w:cs="Arial"/>
          <w:b/>
          <w:sz w:val="32"/>
          <w:szCs w:val="32"/>
        </w:rPr>
        <w:t>BoT</w:t>
      </w:r>
      <w:proofErr w:type="spellEnd"/>
      <w:r>
        <w:rPr>
          <w:rFonts w:ascii="Arial" w:eastAsia="Arial" w:hAnsi="Arial" w:cs="Arial"/>
          <w:b/>
          <w:sz w:val="32"/>
          <w:szCs w:val="32"/>
        </w:rPr>
        <w:t xml:space="preserve"> shall adhere to the VRIC Conflict of Interest policy.</w:t>
      </w:r>
    </w:p>
    <w:p w:rsidR="0031593C" w:rsidRDefault="0031593C">
      <w:pPr>
        <w:spacing w:after="0"/>
        <w:jc w:val="both"/>
      </w:pPr>
    </w:p>
    <w:p w:rsidR="0031593C" w:rsidRDefault="005223D3">
      <w:pPr>
        <w:spacing w:after="0"/>
        <w:jc w:val="both"/>
      </w:pPr>
      <w:r>
        <w:rPr>
          <w:rFonts w:ascii="Arial" w:eastAsia="Arial" w:hAnsi="Arial" w:cs="Arial"/>
          <w:b/>
          <w:sz w:val="32"/>
          <w:szCs w:val="32"/>
        </w:rPr>
        <w:t>ARTICLE 13: Bylaws Amendment</w:t>
      </w:r>
    </w:p>
    <w:p w:rsidR="0031593C" w:rsidRDefault="0031593C">
      <w:pPr>
        <w:spacing w:after="0"/>
        <w:jc w:val="both"/>
      </w:pPr>
    </w:p>
    <w:p w:rsidR="0031593C" w:rsidRDefault="005223D3">
      <w:pPr>
        <w:spacing w:after="0"/>
        <w:jc w:val="both"/>
      </w:pPr>
      <w:r>
        <w:rPr>
          <w:rFonts w:ascii="Arial" w:eastAsia="Arial" w:hAnsi="Arial" w:cs="Arial"/>
          <w:b/>
          <w:sz w:val="28"/>
          <w:szCs w:val="28"/>
        </w:rPr>
        <w:t xml:space="preserve">Section 1: Amendments to Purpose and Core Tenets </w:t>
      </w:r>
    </w:p>
    <w:p w:rsidR="0031593C" w:rsidRDefault="0031593C">
      <w:pPr>
        <w:spacing w:after="0"/>
        <w:jc w:val="both"/>
      </w:pPr>
    </w:p>
    <w:p w:rsidR="0031593C" w:rsidRDefault="005223D3">
      <w:pPr>
        <w:numPr>
          <w:ilvl w:val="0"/>
          <w:numId w:val="4"/>
        </w:numPr>
        <w:spacing w:after="0"/>
        <w:ind w:hanging="360"/>
        <w:contextualSpacing/>
        <w:jc w:val="both"/>
        <w:rPr>
          <w:rFonts w:ascii="Arial" w:eastAsia="Arial" w:hAnsi="Arial" w:cs="Arial"/>
        </w:rPr>
      </w:pPr>
      <w:r>
        <w:rPr>
          <w:rFonts w:ascii="Arial" w:eastAsia="Arial" w:hAnsi="Arial" w:cs="Arial"/>
          <w:sz w:val="24"/>
          <w:szCs w:val="24"/>
        </w:rPr>
        <w:t>Amendments to ARTICLE 3, Section 1 and Section 2 of the bylaws require approval of four-fifths of the General Assembly.</w:t>
      </w:r>
    </w:p>
    <w:p w:rsidR="0031593C" w:rsidRDefault="005223D3">
      <w:pPr>
        <w:numPr>
          <w:ilvl w:val="0"/>
          <w:numId w:val="4"/>
        </w:numPr>
        <w:spacing w:after="0"/>
        <w:ind w:hanging="360"/>
        <w:contextualSpacing/>
        <w:jc w:val="both"/>
        <w:rPr>
          <w:rFonts w:ascii="Arial" w:eastAsia="Arial" w:hAnsi="Arial" w:cs="Arial"/>
        </w:rPr>
      </w:pPr>
      <w:r>
        <w:rPr>
          <w:rFonts w:ascii="Arial" w:eastAsia="Arial" w:hAnsi="Arial" w:cs="Arial"/>
          <w:sz w:val="24"/>
          <w:szCs w:val="24"/>
        </w:rPr>
        <w:lastRenderedPageBreak/>
        <w:t>The amendment process may be initiated by the signatures of thirty percent (30%) of registered voters or by 4/5</w:t>
      </w:r>
      <w:r>
        <w:rPr>
          <w:rFonts w:ascii="Arial" w:eastAsia="Arial" w:hAnsi="Arial" w:cs="Arial"/>
          <w:sz w:val="24"/>
          <w:szCs w:val="24"/>
          <w:vertAlign w:val="superscript"/>
        </w:rPr>
        <w:t>th</w:t>
      </w:r>
      <w:r>
        <w:rPr>
          <w:rFonts w:ascii="Arial" w:eastAsia="Arial" w:hAnsi="Arial" w:cs="Arial"/>
          <w:sz w:val="24"/>
          <w:szCs w:val="24"/>
        </w:rPr>
        <w:t xml:space="preserve"> majority vote of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31593C">
      <w:pPr>
        <w:spacing w:after="0"/>
        <w:jc w:val="both"/>
      </w:pPr>
    </w:p>
    <w:p w:rsidR="0031593C" w:rsidRDefault="005223D3">
      <w:pPr>
        <w:spacing w:after="0"/>
        <w:jc w:val="both"/>
      </w:pPr>
      <w:r>
        <w:rPr>
          <w:rFonts w:ascii="Arial" w:eastAsia="Arial" w:hAnsi="Arial" w:cs="Arial"/>
          <w:b/>
          <w:sz w:val="28"/>
          <w:szCs w:val="28"/>
        </w:rPr>
        <w:t>Section 2: Amendments to other sections of the Bylaws</w:t>
      </w:r>
    </w:p>
    <w:p w:rsidR="0031593C" w:rsidRDefault="0031593C">
      <w:pPr>
        <w:spacing w:after="0"/>
        <w:jc w:val="both"/>
      </w:pPr>
    </w:p>
    <w:p w:rsidR="0031593C" w:rsidRDefault="005223D3">
      <w:pPr>
        <w:numPr>
          <w:ilvl w:val="0"/>
          <w:numId w:val="2"/>
        </w:numPr>
        <w:spacing w:after="0"/>
        <w:ind w:hanging="360"/>
        <w:contextualSpacing/>
        <w:jc w:val="both"/>
        <w:rPr>
          <w:rFonts w:ascii="Arial" w:eastAsia="Arial" w:hAnsi="Arial" w:cs="Arial"/>
        </w:rPr>
      </w:pPr>
      <w:r>
        <w:rPr>
          <w:rFonts w:ascii="Arial" w:eastAsia="Arial" w:hAnsi="Arial" w:cs="Arial"/>
          <w:sz w:val="24"/>
          <w:szCs w:val="24"/>
        </w:rPr>
        <w:t>Other sections of the Bylaws may be amended at the Annual meeting of the General Assembly or a special meeting duly called for this purpose. The notice of such meeting shall be mailed, or emailed to the voting members at least 10 days before the proposed meeting. The notice shall describe the amendments. A two-third (2/3</w:t>
      </w:r>
      <w:r>
        <w:rPr>
          <w:rFonts w:ascii="Arial" w:eastAsia="Arial" w:hAnsi="Arial" w:cs="Arial"/>
          <w:sz w:val="24"/>
          <w:szCs w:val="24"/>
          <w:vertAlign w:val="superscript"/>
        </w:rPr>
        <w:t>rd</w:t>
      </w:r>
      <w:r>
        <w:rPr>
          <w:rFonts w:ascii="Arial" w:eastAsia="Arial" w:hAnsi="Arial" w:cs="Arial"/>
          <w:sz w:val="24"/>
          <w:szCs w:val="24"/>
        </w:rPr>
        <w:t>) vote of the General Assembly shall be required to amend the Bylaws.</w:t>
      </w:r>
    </w:p>
    <w:p w:rsidR="0031593C" w:rsidRDefault="005223D3">
      <w:pPr>
        <w:numPr>
          <w:ilvl w:val="0"/>
          <w:numId w:val="2"/>
        </w:numPr>
        <w:spacing w:after="0"/>
        <w:ind w:hanging="360"/>
        <w:contextualSpacing/>
        <w:jc w:val="both"/>
        <w:rPr>
          <w:rFonts w:ascii="Arial" w:eastAsia="Arial" w:hAnsi="Arial" w:cs="Arial"/>
        </w:rPr>
      </w:pPr>
      <w:r>
        <w:rPr>
          <w:rFonts w:ascii="Arial" w:eastAsia="Arial" w:hAnsi="Arial" w:cs="Arial"/>
          <w:sz w:val="24"/>
          <w:szCs w:val="24"/>
        </w:rPr>
        <w:t>The amendment process may be initiated by the signatures of twenty percent (20%) of registered voters or by 2/3</w:t>
      </w:r>
      <w:r>
        <w:rPr>
          <w:rFonts w:ascii="Arial" w:eastAsia="Arial" w:hAnsi="Arial" w:cs="Arial"/>
          <w:sz w:val="24"/>
          <w:szCs w:val="24"/>
          <w:vertAlign w:val="superscript"/>
        </w:rPr>
        <w:t>rd</w:t>
      </w:r>
      <w:r>
        <w:rPr>
          <w:rFonts w:ascii="Arial" w:eastAsia="Arial" w:hAnsi="Arial" w:cs="Arial"/>
          <w:sz w:val="24"/>
          <w:szCs w:val="24"/>
        </w:rPr>
        <w:t xml:space="preserve"> majority vote of the </w:t>
      </w:r>
      <w:proofErr w:type="spellStart"/>
      <w:r>
        <w:rPr>
          <w:rFonts w:ascii="Arial" w:eastAsia="Arial" w:hAnsi="Arial" w:cs="Arial"/>
          <w:sz w:val="24"/>
          <w:szCs w:val="24"/>
        </w:rPr>
        <w:t>BoD</w:t>
      </w:r>
      <w:proofErr w:type="spellEnd"/>
      <w:r>
        <w:rPr>
          <w:rFonts w:ascii="Arial" w:eastAsia="Arial" w:hAnsi="Arial" w:cs="Arial"/>
          <w:sz w:val="24"/>
          <w:szCs w:val="24"/>
        </w:rPr>
        <w:t>.</w:t>
      </w:r>
    </w:p>
    <w:p w:rsidR="0031593C" w:rsidRDefault="0031593C">
      <w:pPr>
        <w:spacing w:after="0"/>
        <w:jc w:val="both"/>
      </w:pPr>
    </w:p>
    <w:p w:rsidR="0031593C" w:rsidRDefault="0031593C">
      <w:pPr>
        <w:spacing w:after="0"/>
        <w:jc w:val="both"/>
      </w:pPr>
    </w:p>
    <w:p w:rsidR="0031593C" w:rsidRDefault="005223D3">
      <w:pPr>
        <w:spacing w:after="0"/>
        <w:jc w:val="both"/>
      </w:pPr>
      <w:r>
        <w:rPr>
          <w:rFonts w:ascii="Arial" w:eastAsia="Arial" w:hAnsi="Arial" w:cs="Arial"/>
          <w:b/>
          <w:sz w:val="28"/>
          <w:szCs w:val="28"/>
        </w:rPr>
        <w:t>Section 3: Maintaining the Bylaws document</w:t>
      </w:r>
    </w:p>
    <w:p w:rsidR="0031593C" w:rsidRDefault="0031593C">
      <w:pPr>
        <w:spacing w:after="0"/>
        <w:jc w:val="both"/>
      </w:pPr>
    </w:p>
    <w:p w:rsidR="0031593C" w:rsidRDefault="005223D3">
      <w:pPr>
        <w:numPr>
          <w:ilvl w:val="0"/>
          <w:numId w:val="10"/>
        </w:numPr>
        <w:spacing w:after="0"/>
        <w:ind w:hanging="360"/>
        <w:contextualSpacing/>
        <w:jc w:val="both"/>
        <w:rPr>
          <w:rFonts w:ascii="Arial" w:eastAsia="Arial" w:hAnsi="Arial" w:cs="Arial"/>
        </w:rPr>
      </w:pPr>
      <w:r>
        <w:rPr>
          <w:rFonts w:ascii="Arial" w:eastAsia="Arial" w:hAnsi="Arial" w:cs="Arial"/>
          <w:sz w:val="24"/>
          <w:szCs w:val="24"/>
        </w:rPr>
        <w:t>The Bylaws document shall preserve the original text. All adopted amendments shall be attached to this original document with the amendment date. The adopted amendment shall reference the proper ARTICLE and Section and shall be made part of this document.</w:t>
      </w:r>
    </w:p>
    <w:p w:rsidR="0031593C" w:rsidRDefault="0031593C">
      <w:pPr>
        <w:spacing w:after="0"/>
        <w:jc w:val="both"/>
      </w:pPr>
    </w:p>
    <w:p w:rsidR="0031593C" w:rsidRDefault="0031593C">
      <w:pPr>
        <w:spacing w:after="0" w:line="240" w:lineRule="auto"/>
      </w:pPr>
    </w:p>
    <w:p w:rsidR="0031593C" w:rsidRDefault="005223D3">
      <w:pPr>
        <w:spacing w:after="0" w:line="240" w:lineRule="auto"/>
      </w:pPr>
      <w:r>
        <w:rPr>
          <w:rFonts w:ascii="Arial" w:eastAsia="Arial" w:hAnsi="Arial" w:cs="Arial"/>
          <w:b/>
          <w:sz w:val="32"/>
          <w:szCs w:val="32"/>
        </w:rPr>
        <w:t xml:space="preserve">ARTICLE 14: Rules of Order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The meetings of the General Assembly, the </w:t>
      </w:r>
      <w:proofErr w:type="spellStart"/>
      <w:r>
        <w:rPr>
          <w:rFonts w:ascii="Arial" w:eastAsia="Arial" w:hAnsi="Arial" w:cs="Arial"/>
          <w:sz w:val="24"/>
          <w:szCs w:val="24"/>
        </w:rPr>
        <w:t>BoT</w:t>
      </w:r>
      <w:proofErr w:type="spellEnd"/>
      <w:r>
        <w:rPr>
          <w:rFonts w:ascii="Arial" w:eastAsia="Arial" w:hAnsi="Arial" w:cs="Arial"/>
          <w:sz w:val="24"/>
          <w:szCs w:val="24"/>
        </w:rPr>
        <w:t xml:space="preserve"> and the Board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be conducted in observance of the Islamic etiquettes, and all debates shall be carried out in an atmosphere of Islamic brotherhood.</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b/>
          <w:sz w:val="32"/>
          <w:szCs w:val="32"/>
        </w:rPr>
        <w:lastRenderedPageBreak/>
        <w:t>ARTICLE 15: Deposits of Funds</w:t>
      </w:r>
    </w:p>
    <w:p w:rsidR="0031593C" w:rsidRDefault="0031593C">
      <w:pPr>
        <w:spacing w:after="0" w:line="240" w:lineRule="auto"/>
      </w:pPr>
    </w:p>
    <w:p w:rsidR="0031593C" w:rsidRDefault="005223D3">
      <w:pPr>
        <w:numPr>
          <w:ilvl w:val="0"/>
          <w:numId w:val="31"/>
        </w:numPr>
        <w:spacing w:after="0" w:line="240" w:lineRule="auto"/>
        <w:ind w:hanging="360"/>
        <w:jc w:val="both"/>
        <w:rPr>
          <w:rFonts w:ascii="Arial" w:eastAsia="Arial" w:hAnsi="Arial" w:cs="Arial"/>
        </w:rPr>
      </w:pPr>
      <w:r>
        <w:rPr>
          <w:rFonts w:ascii="Arial" w:eastAsia="Arial" w:hAnsi="Arial" w:cs="Arial"/>
          <w:sz w:val="24"/>
          <w:szCs w:val="24"/>
        </w:rPr>
        <w:t xml:space="preserve">All funds of VRIC shall be deposited from time to time to the credit of VRIC in one or more banks, trust companies or other depositories the </w:t>
      </w:r>
      <w:proofErr w:type="spellStart"/>
      <w:r>
        <w:rPr>
          <w:rFonts w:ascii="Arial" w:eastAsia="Arial" w:hAnsi="Arial" w:cs="Arial"/>
          <w:sz w:val="24"/>
          <w:szCs w:val="24"/>
        </w:rPr>
        <w:t>BoD</w:t>
      </w:r>
      <w:proofErr w:type="spellEnd"/>
      <w:r>
        <w:rPr>
          <w:rFonts w:ascii="Arial" w:eastAsia="Arial" w:hAnsi="Arial" w:cs="Arial"/>
          <w:sz w:val="24"/>
          <w:szCs w:val="24"/>
        </w:rPr>
        <w:t xml:space="preserve"> may from time to time designate, upon such terms and conditions as shall be fixed by the </w:t>
      </w:r>
      <w:proofErr w:type="spellStart"/>
      <w:r>
        <w:rPr>
          <w:rFonts w:ascii="Arial" w:eastAsia="Arial" w:hAnsi="Arial" w:cs="Arial"/>
          <w:sz w:val="24"/>
          <w:szCs w:val="24"/>
        </w:rPr>
        <w:t>BoD</w:t>
      </w:r>
      <w:proofErr w:type="spellEnd"/>
      <w:r>
        <w:rPr>
          <w:rFonts w:ascii="Arial" w:eastAsia="Arial" w:hAnsi="Arial" w:cs="Arial"/>
          <w:sz w:val="24"/>
          <w:szCs w:val="24"/>
        </w:rPr>
        <w:t xml:space="preserve">. </w:t>
      </w:r>
    </w:p>
    <w:p w:rsidR="0031593C" w:rsidRDefault="005223D3">
      <w:pPr>
        <w:numPr>
          <w:ilvl w:val="0"/>
          <w:numId w:val="31"/>
        </w:numPr>
        <w:spacing w:after="0" w:line="240" w:lineRule="auto"/>
        <w:ind w:hanging="360"/>
        <w:jc w:val="both"/>
        <w:rPr>
          <w:rFonts w:ascii="Arial" w:eastAsia="Arial" w:hAnsi="Arial" w:cs="Arial"/>
        </w:rPr>
      </w:pPr>
      <w:r>
        <w:rPr>
          <w:rFonts w:ascii="Arial" w:eastAsia="Arial" w:hAnsi="Arial" w:cs="Arial"/>
          <w:sz w:val="24"/>
          <w:szCs w:val="24"/>
        </w:rPr>
        <w:t xml:space="preserve">The </w:t>
      </w:r>
      <w:proofErr w:type="spellStart"/>
      <w:r>
        <w:rPr>
          <w:rFonts w:ascii="Arial" w:eastAsia="Arial" w:hAnsi="Arial" w:cs="Arial"/>
          <w:sz w:val="24"/>
          <w:szCs w:val="24"/>
        </w:rPr>
        <w:t>BoD</w:t>
      </w:r>
      <w:proofErr w:type="spellEnd"/>
      <w:r>
        <w:rPr>
          <w:rFonts w:ascii="Arial" w:eastAsia="Arial" w:hAnsi="Arial" w:cs="Arial"/>
          <w:sz w:val="24"/>
          <w:szCs w:val="24"/>
        </w:rPr>
        <w:t xml:space="preserve"> may, as it may deem necessary, authorize the opening and keeping with such depository as it may designate, of general and special bank accounts and may make such special rules and regulations with respect thereto, consistent with the provisions of the Bylaws.</w:t>
      </w:r>
    </w:p>
    <w:p w:rsidR="0031593C" w:rsidRDefault="005223D3">
      <w:pPr>
        <w:spacing w:after="0" w:line="240" w:lineRule="auto"/>
        <w:jc w:val="both"/>
      </w:pPr>
      <w:r>
        <w:rPr>
          <w:rFonts w:ascii="Arial" w:eastAsia="Arial" w:hAnsi="Arial" w:cs="Arial"/>
          <w:sz w:val="24"/>
          <w:szCs w:val="24"/>
        </w:rPr>
        <w:t xml:space="preserve"> </w:t>
      </w:r>
    </w:p>
    <w:p w:rsidR="0031593C" w:rsidRDefault="0031593C">
      <w:pPr>
        <w:spacing w:after="0" w:line="240" w:lineRule="auto"/>
      </w:pPr>
    </w:p>
    <w:p w:rsidR="0031593C" w:rsidRDefault="005223D3">
      <w:pPr>
        <w:spacing w:after="0" w:line="240" w:lineRule="auto"/>
      </w:pPr>
      <w:r>
        <w:rPr>
          <w:rFonts w:ascii="Arial" w:eastAsia="Arial" w:hAnsi="Arial" w:cs="Arial"/>
          <w:b/>
          <w:sz w:val="32"/>
          <w:szCs w:val="32"/>
        </w:rPr>
        <w:t xml:space="preserve">ARTICLE 16: Dissolution </w:t>
      </w:r>
    </w:p>
    <w:p w:rsidR="0031593C" w:rsidRDefault="0031593C">
      <w:pPr>
        <w:spacing w:after="0" w:line="240" w:lineRule="auto"/>
      </w:pPr>
    </w:p>
    <w:p w:rsidR="0031593C" w:rsidRDefault="005223D3">
      <w:pPr>
        <w:spacing w:after="0" w:line="240" w:lineRule="auto"/>
      </w:pPr>
      <w:r>
        <w:rPr>
          <w:rFonts w:ascii="Arial" w:eastAsia="Arial" w:hAnsi="Arial" w:cs="Arial"/>
          <w:b/>
          <w:sz w:val="28"/>
          <w:szCs w:val="28"/>
        </w:rPr>
        <w:t>Section 1: Dissolution Process</w:t>
      </w:r>
      <w:r>
        <w:rPr>
          <w:rFonts w:ascii="Arial" w:eastAsia="Arial" w:hAnsi="Arial" w:cs="Arial"/>
          <w:b/>
          <w:sz w:val="24"/>
          <w:szCs w:val="24"/>
        </w:rPr>
        <w:t xml:space="preserve"> </w:t>
      </w:r>
    </w:p>
    <w:p w:rsidR="0031593C" w:rsidRDefault="0031593C">
      <w:pPr>
        <w:spacing w:after="0" w:line="240" w:lineRule="auto"/>
      </w:pPr>
    </w:p>
    <w:p w:rsidR="0031593C" w:rsidRDefault="005223D3">
      <w:pPr>
        <w:spacing w:after="0" w:line="240" w:lineRule="auto"/>
        <w:jc w:val="both"/>
      </w:pPr>
      <w:r>
        <w:rPr>
          <w:rFonts w:ascii="Arial" w:eastAsia="Arial" w:hAnsi="Arial" w:cs="Arial"/>
          <w:sz w:val="24"/>
          <w:szCs w:val="24"/>
        </w:rPr>
        <w:t xml:space="preserve">A decision to dissolve VRIC can only be reached after the </w:t>
      </w:r>
      <w:proofErr w:type="spellStart"/>
      <w:r>
        <w:rPr>
          <w:rFonts w:ascii="Arial" w:eastAsia="Arial" w:hAnsi="Arial" w:cs="Arial"/>
          <w:sz w:val="24"/>
          <w:szCs w:val="24"/>
        </w:rPr>
        <w:t>BoD</w:t>
      </w:r>
      <w:proofErr w:type="spellEnd"/>
      <w:r>
        <w:rPr>
          <w:rFonts w:ascii="Arial" w:eastAsia="Arial" w:hAnsi="Arial" w:cs="Arial"/>
          <w:sz w:val="24"/>
          <w:szCs w:val="24"/>
        </w:rPr>
        <w:t xml:space="preserve"> approve by four fifths (4/5</w:t>
      </w:r>
      <w:r>
        <w:rPr>
          <w:rFonts w:ascii="Arial" w:eastAsia="Arial" w:hAnsi="Arial" w:cs="Arial"/>
          <w:sz w:val="24"/>
          <w:szCs w:val="24"/>
          <w:vertAlign w:val="superscript"/>
        </w:rPr>
        <w:t>th</w:t>
      </w:r>
      <w:r>
        <w:rPr>
          <w:rFonts w:ascii="Arial" w:eastAsia="Arial" w:hAnsi="Arial" w:cs="Arial"/>
          <w:sz w:val="24"/>
          <w:szCs w:val="24"/>
        </w:rPr>
        <w:t>) majority vote and then brought to General Assembly meeting held for that purpose and requires approval by at least four fifths (4/5</w:t>
      </w:r>
      <w:r>
        <w:rPr>
          <w:rFonts w:ascii="Arial" w:eastAsia="Arial" w:hAnsi="Arial" w:cs="Arial"/>
          <w:sz w:val="24"/>
          <w:szCs w:val="24"/>
          <w:vertAlign w:val="superscript"/>
        </w:rPr>
        <w:t>th</w:t>
      </w:r>
      <w:r>
        <w:rPr>
          <w:rFonts w:ascii="Arial" w:eastAsia="Arial" w:hAnsi="Arial" w:cs="Arial"/>
          <w:sz w:val="24"/>
          <w:szCs w:val="24"/>
        </w:rPr>
        <w:t xml:space="preserve">) of the members of VRIC. </w:t>
      </w:r>
    </w:p>
    <w:p w:rsidR="0031593C" w:rsidRDefault="0031593C">
      <w:pPr>
        <w:spacing w:after="0" w:line="240" w:lineRule="auto"/>
        <w:jc w:val="both"/>
      </w:pPr>
    </w:p>
    <w:p w:rsidR="0031593C" w:rsidRDefault="0031593C">
      <w:pPr>
        <w:spacing w:after="0" w:line="240" w:lineRule="auto"/>
        <w:jc w:val="both"/>
      </w:pPr>
    </w:p>
    <w:p w:rsidR="0031593C" w:rsidRDefault="005223D3">
      <w:pPr>
        <w:spacing w:after="0" w:line="240" w:lineRule="auto"/>
        <w:jc w:val="both"/>
      </w:pPr>
      <w:r>
        <w:rPr>
          <w:rFonts w:ascii="Arial" w:eastAsia="Arial" w:hAnsi="Arial" w:cs="Arial"/>
          <w:b/>
          <w:sz w:val="28"/>
          <w:szCs w:val="28"/>
        </w:rPr>
        <w:t xml:space="preserve">Section 2: Handling the Dissolution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 xml:space="preserve">In the event of dissolution of VRIC, the </w:t>
      </w:r>
      <w:proofErr w:type="spellStart"/>
      <w:r>
        <w:rPr>
          <w:rFonts w:ascii="Arial" w:eastAsia="Arial" w:hAnsi="Arial" w:cs="Arial"/>
          <w:sz w:val="24"/>
          <w:szCs w:val="24"/>
        </w:rPr>
        <w:t>BoT</w:t>
      </w:r>
      <w:proofErr w:type="spellEnd"/>
      <w:r>
        <w:rPr>
          <w:rFonts w:ascii="Arial" w:eastAsia="Arial" w:hAnsi="Arial" w:cs="Arial"/>
          <w:sz w:val="24"/>
          <w:szCs w:val="24"/>
        </w:rPr>
        <w:t xml:space="preserve"> shall call upon the Islamic Society of North America (ISNA) to handle the process of dissolution. Any assets which are left after meeting all liabilities shall be transferred to the Islamic Society of North America which qualified as non-profit organization as described in 501(C) (3) of the code (or the corresponding provision of any future federal tax code) as </w:t>
      </w:r>
      <w:proofErr w:type="spellStart"/>
      <w:r>
        <w:rPr>
          <w:rFonts w:ascii="Arial" w:eastAsia="Arial" w:hAnsi="Arial" w:cs="Arial"/>
          <w:sz w:val="24"/>
          <w:szCs w:val="24"/>
        </w:rPr>
        <w:t>BoT</w:t>
      </w:r>
      <w:proofErr w:type="spellEnd"/>
      <w:r>
        <w:rPr>
          <w:rFonts w:ascii="Arial" w:eastAsia="Arial" w:hAnsi="Arial" w:cs="Arial"/>
          <w:sz w:val="24"/>
          <w:szCs w:val="24"/>
        </w:rPr>
        <w:t xml:space="preserve"> of the corporation may select to and designate. Any such asset not so disposed of shall be disposed by the district court of the county in which principle office of the organization that are organized and operated exclusively for such charitable or non-profit purposes as</w:t>
      </w:r>
      <w:proofErr w:type="gramStart"/>
      <w:r>
        <w:rPr>
          <w:rFonts w:ascii="Arial" w:eastAsia="Arial" w:hAnsi="Arial" w:cs="Arial"/>
          <w:sz w:val="24"/>
          <w:szCs w:val="24"/>
        </w:rPr>
        <w:t>,  in</w:t>
      </w:r>
      <w:proofErr w:type="gramEnd"/>
      <w:r>
        <w:rPr>
          <w:rFonts w:ascii="Arial" w:eastAsia="Arial" w:hAnsi="Arial" w:cs="Arial"/>
          <w:sz w:val="24"/>
          <w:szCs w:val="24"/>
        </w:rPr>
        <w:t xml:space="preserve"> the judgment of the court, will best accomplished the primary purpose for which a co-corporation was organized.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b/>
          <w:sz w:val="32"/>
          <w:szCs w:val="32"/>
        </w:rPr>
        <w:t>ARTICLE 17: Affiliations</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b/>
          <w:sz w:val="28"/>
          <w:szCs w:val="28"/>
        </w:rPr>
        <w:t xml:space="preserve">Section 1: </w:t>
      </w:r>
      <w:r>
        <w:rPr>
          <w:rFonts w:ascii="Arial" w:eastAsia="Arial" w:hAnsi="Arial" w:cs="Arial"/>
          <w:sz w:val="24"/>
          <w:szCs w:val="24"/>
        </w:rPr>
        <w:t xml:space="preserve">VRIC shall maintain its affiliation with the following organizations: </w:t>
      </w:r>
    </w:p>
    <w:p w:rsidR="0031593C" w:rsidRDefault="005223D3">
      <w:pPr>
        <w:numPr>
          <w:ilvl w:val="0"/>
          <w:numId w:val="28"/>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North American Islamic Trust (NAIT) </w:t>
      </w:r>
    </w:p>
    <w:p w:rsidR="0031593C" w:rsidRDefault="005223D3">
      <w:pPr>
        <w:numPr>
          <w:ilvl w:val="0"/>
          <w:numId w:val="28"/>
        </w:numPr>
        <w:spacing w:after="0" w:line="240" w:lineRule="auto"/>
        <w:ind w:hanging="360"/>
        <w:jc w:val="both"/>
        <w:rPr>
          <w:rFonts w:ascii="Arial" w:eastAsia="Arial" w:hAnsi="Arial" w:cs="Arial"/>
          <w:sz w:val="24"/>
          <w:szCs w:val="24"/>
        </w:rPr>
      </w:pPr>
      <w:r>
        <w:rPr>
          <w:rFonts w:ascii="Arial" w:eastAsia="Arial" w:hAnsi="Arial" w:cs="Arial"/>
          <w:sz w:val="24"/>
          <w:szCs w:val="24"/>
        </w:rPr>
        <w:t>Islamic Society of North America (ISNA)</w:t>
      </w:r>
    </w:p>
    <w:p w:rsidR="0031593C" w:rsidRDefault="0031593C">
      <w:pPr>
        <w:spacing w:after="0" w:line="240" w:lineRule="auto"/>
        <w:ind w:left="720"/>
        <w:jc w:val="both"/>
      </w:pPr>
    </w:p>
    <w:p w:rsidR="0031593C" w:rsidRDefault="005223D3">
      <w:pPr>
        <w:widowControl w:val="0"/>
        <w:spacing w:after="0"/>
      </w:pPr>
      <w:r>
        <w:rPr>
          <w:rFonts w:ascii="Arial" w:eastAsia="Arial" w:hAnsi="Arial" w:cs="Arial"/>
          <w:b/>
          <w:sz w:val="32"/>
          <w:szCs w:val="32"/>
        </w:rPr>
        <w:t xml:space="preserve">ARTICLE 18: Interim Articles </w:t>
      </w:r>
    </w:p>
    <w:tbl>
      <w:tblPr>
        <w:tblStyle w:val="a1"/>
        <w:tblW w:w="9830" w:type="dxa"/>
        <w:tblInd w:w="-15" w:type="dxa"/>
        <w:tblLayout w:type="fixed"/>
        <w:tblLook w:val="0400" w:firstRow="0" w:lastRow="0" w:firstColumn="0" w:lastColumn="0" w:noHBand="0" w:noVBand="1"/>
      </w:tblPr>
      <w:tblGrid>
        <w:gridCol w:w="9830"/>
      </w:tblGrid>
      <w:tr w:rsidR="0031593C">
        <w:tc>
          <w:tcPr>
            <w:tcW w:w="9830" w:type="dxa"/>
            <w:vAlign w:val="center"/>
          </w:tcPr>
          <w:p w:rsidR="0031593C" w:rsidRDefault="0031593C"/>
          <w:p w:rsidR="0031593C" w:rsidRDefault="005223D3">
            <w:r>
              <w:rPr>
                <w:rFonts w:ascii="Arial" w:eastAsia="Arial" w:hAnsi="Arial" w:cs="Arial"/>
                <w:sz w:val="24"/>
                <w:szCs w:val="24"/>
              </w:rPr>
              <w:t xml:space="preserve">. The following shall be in force until the initial elections are completed in 2013: </w:t>
            </w:r>
          </w:p>
          <w:p w:rsidR="0031593C" w:rsidRDefault="005223D3">
            <w:pPr>
              <w:numPr>
                <w:ilvl w:val="1"/>
                <w:numId w:val="17"/>
              </w:numPr>
              <w:ind w:hanging="360"/>
              <w:rPr>
                <w:rFonts w:ascii="Arial" w:eastAsia="Arial" w:hAnsi="Arial" w:cs="Arial"/>
                <w:sz w:val="24"/>
                <w:szCs w:val="24"/>
              </w:rPr>
            </w:pPr>
            <w:r>
              <w:rPr>
                <w:rFonts w:ascii="Arial" w:eastAsia="Arial" w:hAnsi="Arial" w:cs="Arial"/>
                <w:sz w:val="24"/>
                <w:szCs w:val="24"/>
              </w:rPr>
              <w:t xml:space="preserve">The terms of all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members shall expire by the completion of the key tasks identified by the founding </w:t>
            </w:r>
            <w:proofErr w:type="spellStart"/>
            <w:proofErr w:type="gramStart"/>
            <w:r>
              <w:rPr>
                <w:rFonts w:ascii="Arial" w:eastAsia="Arial" w:hAnsi="Arial" w:cs="Arial"/>
                <w:sz w:val="24"/>
                <w:szCs w:val="24"/>
              </w:rPr>
              <w:t>BoD</w:t>
            </w:r>
            <w:proofErr w:type="spellEnd"/>
            <w:r>
              <w:rPr>
                <w:rFonts w:ascii="Arial" w:eastAsia="Arial" w:hAnsi="Arial" w:cs="Arial"/>
                <w:sz w:val="24"/>
                <w:szCs w:val="24"/>
              </w:rPr>
              <w:t xml:space="preserve"> .</w:t>
            </w:r>
            <w:proofErr w:type="gramEnd"/>
          </w:p>
          <w:p w:rsidR="0031593C" w:rsidRDefault="005223D3">
            <w:pPr>
              <w:numPr>
                <w:ilvl w:val="1"/>
                <w:numId w:val="17"/>
              </w:numPr>
              <w:ind w:hanging="360"/>
              <w:rPr>
                <w:rFonts w:ascii="Arial" w:eastAsia="Arial" w:hAnsi="Arial" w:cs="Arial"/>
                <w:sz w:val="24"/>
                <w:szCs w:val="24"/>
              </w:rPr>
            </w:pPr>
            <w:r>
              <w:rPr>
                <w:rFonts w:ascii="Arial" w:eastAsia="Arial" w:hAnsi="Arial" w:cs="Arial"/>
                <w:sz w:val="24"/>
                <w:szCs w:val="24"/>
              </w:rPr>
              <w:t xml:space="preserve">At the 2013 elections, the 7 </w:t>
            </w:r>
            <w:proofErr w:type="spellStart"/>
            <w:r>
              <w:rPr>
                <w:rFonts w:ascii="Arial" w:eastAsia="Arial" w:hAnsi="Arial" w:cs="Arial"/>
                <w:sz w:val="24"/>
                <w:szCs w:val="24"/>
              </w:rPr>
              <w:t>BoD</w:t>
            </w:r>
            <w:proofErr w:type="spellEnd"/>
            <w:r>
              <w:rPr>
                <w:rFonts w:ascii="Arial" w:eastAsia="Arial" w:hAnsi="Arial" w:cs="Arial"/>
                <w:sz w:val="24"/>
                <w:szCs w:val="24"/>
              </w:rPr>
              <w:t xml:space="preserve"> positions shall be elected for two years and 3 BOT positions shall be selected from the current officers of the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for 2 year term.</w:t>
            </w:r>
          </w:p>
          <w:p w:rsidR="0031593C" w:rsidRDefault="005223D3">
            <w:pPr>
              <w:numPr>
                <w:ilvl w:val="1"/>
                <w:numId w:val="17"/>
              </w:numPr>
              <w:ind w:hanging="360"/>
              <w:rPr>
                <w:rFonts w:ascii="Arial" w:eastAsia="Arial" w:hAnsi="Arial" w:cs="Arial"/>
                <w:sz w:val="24"/>
                <w:szCs w:val="24"/>
              </w:rPr>
            </w:pPr>
            <w:r>
              <w:rPr>
                <w:rFonts w:ascii="Arial" w:eastAsia="Arial" w:hAnsi="Arial" w:cs="Arial"/>
                <w:sz w:val="24"/>
                <w:szCs w:val="24"/>
              </w:rPr>
              <w:t xml:space="preserve">For the first term of the </w:t>
            </w:r>
            <w:proofErr w:type="spellStart"/>
            <w:r>
              <w:rPr>
                <w:rFonts w:ascii="Arial" w:eastAsia="Arial" w:hAnsi="Arial" w:cs="Arial"/>
                <w:sz w:val="24"/>
                <w:szCs w:val="24"/>
              </w:rPr>
              <w:t>BoD</w:t>
            </w:r>
            <w:proofErr w:type="spellEnd"/>
            <w:r>
              <w:rPr>
                <w:rFonts w:ascii="Arial" w:eastAsia="Arial" w:hAnsi="Arial" w:cs="Arial"/>
                <w:sz w:val="24"/>
                <w:szCs w:val="24"/>
              </w:rPr>
              <w:t xml:space="preserve">, all Regular Members who become members &amp; pay their dues during the membership drive period established by the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shall be eligible to vote and be nominated for </w:t>
            </w:r>
            <w:proofErr w:type="spellStart"/>
            <w:r>
              <w:rPr>
                <w:rFonts w:ascii="Arial" w:eastAsia="Arial" w:hAnsi="Arial" w:cs="Arial"/>
                <w:sz w:val="24"/>
                <w:szCs w:val="24"/>
              </w:rPr>
              <w:t>BoD</w:t>
            </w:r>
            <w:proofErr w:type="spellEnd"/>
            <w:r>
              <w:rPr>
                <w:rFonts w:ascii="Arial" w:eastAsia="Arial" w:hAnsi="Arial" w:cs="Arial"/>
                <w:sz w:val="24"/>
                <w:szCs w:val="24"/>
              </w:rPr>
              <w:t xml:space="preserve"> positions.</w:t>
            </w:r>
          </w:p>
          <w:tbl>
            <w:tblPr>
              <w:tblStyle w:val="a0"/>
              <w:tblW w:w="9740" w:type="dxa"/>
              <w:tblLayout w:type="fixed"/>
              <w:tblLook w:val="0400" w:firstRow="0" w:lastRow="0" w:firstColumn="0" w:lastColumn="0" w:noHBand="0" w:noVBand="1"/>
            </w:tblPr>
            <w:tblGrid>
              <w:gridCol w:w="9740"/>
            </w:tblGrid>
            <w:tr w:rsidR="0031593C">
              <w:tc>
                <w:tcPr>
                  <w:tcW w:w="9740" w:type="dxa"/>
                  <w:vAlign w:val="center"/>
                </w:tcPr>
                <w:p w:rsidR="0031593C" w:rsidRDefault="0031593C">
                  <w:pPr>
                    <w:spacing w:after="0" w:line="240" w:lineRule="auto"/>
                    <w:ind w:left="1440"/>
                    <w:jc w:val="both"/>
                  </w:pPr>
                </w:p>
                <w:p w:rsidR="0031593C" w:rsidRDefault="0031593C">
                  <w:pPr>
                    <w:spacing w:after="0" w:line="240" w:lineRule="auto"/>
                    <w:ind w:left="1440"/>
                    <w:jc w:val="both"/>
                  </w:pPr>
                </w:p>
                <w:p w:rsidR="0031593C" w:rsidRDefault="0031593C">
                  <w:pPr>
                    <w:spacing w:after="0" w:line="240" w:lineRule="auto"/>
                    <w:ind w:left="1440"/>
                    <w:jc w:val="both"/>
                  </w:pPr>
                </w:p>
                <w:p w:rsidR="0031593C" w:rsidRDefault="0031593C">
                  <w:pPr>
                    <w:spacing w:after="0" w:line="240" w:lineRule="auto"/>
                    <w:ind w:left="1440"/>
                    <w:jc w:val="both"/>
                  </w:pPr>
                </w:p>
                <w:p w:rsidR="0031593C" w:rsidRDefault="0031593C">
                  <w:pPr>
                    <w:spacing w:after="0" w:line="240" w:lineRule="auto"/>
                    <w:ind w:left="1440"/>
                    <w:jc w:val="both"/>
                  </w:pPr>
                </w:p>
                <w:p w:rsidR="0031593C" w:rsidRDefault="0031593C">
                  <w:pPr>
                    <w:spacing w:after="0" w:line="240" w:lineRule="auto"/>
                    <w:ind w:left="1440"/>
                    <w:jc w:val="both"/>
                  </w:pPr>
                </w:p>
                <w:p w:rsidR="0031593C" w:rsidRDefault="0031593C">
                  <w:pPr>
                    <w:spacing w:after="0" w:line="240" w:lineRule="auto"/>
                    <w:ind w:left="1440"/>
                    <w:jc w:val="both"/>
                  </w:pPr>
                </w:p>
                <w:p w:rsidR="0031593C" w:rsidRDefault="0031593C">
                  <w:pPr>
                    <w:spacing w:after="0" w:line="240" w:lineRule="auto"/>
                    <w:ind w:left="1440"/>
                    <w:jc w:val="both"/>
                  </w:pPr>
                </w:p>
              </w:tc>
            </w:tr>
          </w:tbl>
          <w:p w:rsidR="0031593C" w:rsidRDefault="0031593C">
            <w:pPr>
              <w:spacing w:after="0" w:line="240" w:lineRule="auto"/>
            </w:pPr>
          </w:p>
        </w:tc>
      </w:tr>
    </w:tbl>
    <w:p w:rsidR="0031593C" w:rsidRDefault="005223D3">
      <w:pPr>
        <w:spacing w:after="0" w:line="240" w:lineRule="auto"/>
        <w:jc w:val="both"/>
      </w:pPr>
      <w:r>
        <w:rPr>
          <w:rFonts w:ascii="Arial" w:eastAsia="Arial" w:hAnsi="Arial" w:cs="Arial"/>
          <w:sz w:val="24"/>
          <w:szCs w:val="24"/>
        </w:rPr>
        <w:lastRenderedPageBreak/>
        <w:t xml:space="preserve">These Bylaws were approved by the Founding </w:t>
      </w:r>
      <w:proofErr w:type="spellStart"/>
      <w:r>
        <w:rPr>
          <w:rFonts w:ascii="Arial" w:eastAsia="Arial" w:hAnsi="Arial" w:cs="Arial"/>
          <w:sz w:val="24"/>
          <w:szCs w:val="24"/>
        </w:rPr>
        <w:t>BoD</w:t>
      </w:r>
      <w:proofErr w:type="spellEnd"/>
      <w:r>
        <w:rPr>
          <w:rFonts w:ascii="Arial" w:eastAsia="Arial" w:hAnsi="Arial" w:cs="Arial"/>
          <w:sz w:val="24"/>
          <w:szCs w:val="24"/>
        </w:rPr>
        <w:t xml:space="preserve"> at its Board Meeting held on: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 xml:space="preserve">___________________________. The revised bylaws were accepted on ______________ </w:t>
      </w: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________________________________________________________________________</w:t>
      </w:r>
    </w:p>
    <w:p w:rsidR="0031593C" w:rsidRDefault="0031593C">
      <w:pPr>
        <w:spacing w:after="0" w:line="240" w:lineRule="auto"/>
        <w:jc w:val="both"/>
      </w:pPr>
    </w:p>
    <w:p w:rsidR="0031593C" w:rsidRDefault="0031593C">
      <w:pPr>
        <w:spacing w:after="0" w:line="240" w:lineRule="auto"/>
        <w:jc w:val="both"/>
      </w:pPr>
    </w:p>
    <w:p w:rsidR="0031593C" w:rsidRDefault="005223D3">
      <w:pPr>
        <w:spacing w:after="0" w:line="240" w:lineRule="auto"/>
        <w:jc w:val="both"/>
      </w:pPr>
      <w:r>
        <w:rPr>
          <w:rFonts w:ascii="Arial" w:eastAsia="Arial" w:hAnsi="Arial" w:cs="Arial"/>
          <w:sz w:val="24"/>
          <w:szCs w:val="24"/>
        </w:rPr>
        <w:t xml:space="preserve">Reviewed By: </w:t>
      </w:r>
    </w:p>
    <w:p w:rsidR="0031593C" w:rsidRDefault="0031593C">
      <w:pPr>
        <w:spacing w:after="0" w:line="240" w:lineRule="auto"/>
        <w:jc w:val="both"/>
      </w:pPr>
    </w:p>
    <w:p w:rsidR="0031593C" w:rsidRDefault="005223D3">
      <w:pPr>
        <w:spacing w:after="0" w:line="240" w:lineRule="auto"/>
        <w:ind w:left="720" w:firstLine="720"/>
        <w:jc w:val="both"/>
      </w:pPr>
      <w:r>
        <w:rPr>
          <w:rFonts w:ascii="Arial" w:eastAsia="Arial" w:hAnsi="Arial" w:cs="Arial"/>
          <w:sz w:val="24"/>
          <w:szCs w:val="24"/>
        </w:rPr>
        <w:t xml:space="preserve">__________________________________________________ </w:t>
      </w:r>
    </w:p>
    <w:p w:rsidR="0031593C" w:rsidRDefault="005223D3">
      <w:pPr>
        <w:spacing w:after="0" w:line="240" w:lineRule="auto"/>
        <w:ind w:left="2160" w:firstLine="720"/>
      </w:pPr>
      <w:r>
        <w:rPr>
          <w:rFonts w:ascii="Arial" w:eastAsia="Arial" w:hAnsi="Arial" w:cs="Arial"/>
          <w:sz w:val="24"/>
          <w:szCs w:val="24"/>
        </w:rPr>
        <w:t xml:space="preserve">Secretary </w:t>
      </w:r>
    </w:p>
    <w:p w:rsidR="0031593C" w:rsidRDefault="005223D3">
      <w:pPr>
        <w:spacing w:after="0" w:line="240" w:lineRule="auto"/>
      </w:pPr>
      <w:r>
        <w:rPr>
          <w:rFonts w:ascii="Arial" w:eastAsia="Arial" w:hAnsi="Arial" w:cs="Arial"/>
          <w:sz w:val="24"/>
          <w:szCs w:val="24"/>
        </w:rPr>
        <w:t xml:space="preserve">                      __________________________________________________ </w:t>
      </w:r>
    </w:p>
    <w:p w:rsidR="0031593C" w:rsidRDefault="005223D3">
      <w:pPr>
        <w:spacing w:after="0" w:line="240" w:lineRule="auto"/>
        <w:ind w:left="2160" w:firstLine="720"/>
        <w:jc w:val="both"/>
      </w:pPr>
      <w:r>
        <w:rPr>
          <w:rFonts w:ascii="Arial" w:eastAsia="Arial" w:hAnsi="Arial" w:cs="Arial"/>
          <w:sz w:val="24"/>
          <w:szCs w:val="24"/>
        </w:rPr>
        <w:t xml:space="preserve">Treasurer </w:t>
      </w:r>
    </w:p>
    <w:p w:rsidR="0031593C" w:rsidRDefault="0031593C">
      <w:pPr>
        <w:spacing w:after="0" w:line="240" w:lineRule="auto"/>
        <w:ind w:left="1440" w:firstLine="720"/>
        <w:jc w:val="both"/>
      </w:pPr>
    </w:p>
    <w:p w:rsidR="0031593C" w:rsidRDefault="005223D3">
      <w:pPr>
        <w:spacing w:after="0"/>
        <w:ind w:right="4507"/>
      </w:pPr>
      <w:r>
        <w:rPr>
          <w:rFonts w:ascii="Arial" w:eastAsia="Arial" w:hAnsi="Arial" w:cs="Arial"/>
          <w:sz w:val="24"/>
          <w:szCs w:val="24"/>
        </w:rPr>
        <w:t>Approved By:</w:t>
      </w:r>
    </w:p>
    <w:p w:rsidR="0031593C" w:rsidRDefault="0031593C">
      <w:pPr>
        <w:spacing w:after="0" w:line="240" w:lineRule="auto"/>
        <w:ind w:left="720" w:firstLine="720"/>
        <w:jc w:val="both"/>
      </w:pPr>
    </w:p>
    <w:p w:rsidR="0031593C" w:rsidRDefault="005223D3">
      <w:pPr>
        <w:spacing w:after="0" w:line="240" w:lineRule="auto"/>
        <w:ind w:left="720" w:firstLine="720"/>
        <w:jc w:val="both"/>
      </w:pPr>
      <w:r>
        <w:rPr>
          <w:rFonts w:ascii="Arial" w:eastAsia="Arial" w:hAnsi="Arial" w:cs="Arial"/>
          <w:sz w:val="24"/>
          <w:szCs w:val="24"/>
        </w:rPr>
        <w:t xml:space="preserve">__________________________________________________ </w:t>
      </w:r>
    </w:p>
    <w:p w:rsidR="0031593C" w:rsidRDefault="005223D3">
      <w:pPr>
        <w:spacing w:after="0" w:line="240" w:lineRule="auto"/>
        <w:ind w:left="2160" w:firstLine="720"/>
      </w:pPr>
      <w:r>
        <w:rPr>
          <w:rFonts w:ascii="Arial" w:eastAsia="Arial" w:hAnsi="Arial" w:cs="Arial"/>
          <w:sz w:val="24"/>
          <w:szCs w:val="24"/>
        </w:rPr>
        <w:t xml:space="preserve">Vice President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                      __________________________________________________ </w:t>
      </w:r>
    </w:p>
    <w:p w:rsidR="0031593C" w:rsidRDefault="005223D3">
      <w:pPr>
        <w:spacing w:after="0"/>
        <w:ind w:left="2160" w:right="4507" w:firstLine="720"/>
      </w:pPr>
      <w:r>
        <w:rPr>
          <w:rFonts w:ascii="Arial" w:eastAsia="Arial" w:hAnsi="Arial" w:cs="Arial"/>
          <w:sz w:val="24"/>
          <w:szCs w:val="24"/>
        </w:rPr>
        <w:t>President</w:t>
      </w:r>
    </w:p>
    <w:p w:rsidR="0031593C" w:rsidRDefault="0031593C">
      <w:pPr>
        <w:spacing w:after="0"/>
        <w:ind w:left="2160" w:right="4507" w:firstLine="720"/>
      </w:pPr>
    </w:p>
    <w:p w:rsidR="0031593C" w:rsidRDefault="005223D3">
      <w:r>
        <w:br w:type="page"/>
      </w:r>
    </w:p>
    <w:p w:rsidR="0031593C" w:rsidRDefault="0031593C">
      <w:pPr>
        <w:spacing w:after="0"/>
      </w:pPr>
    </w:p>
    <w:p w:rsidR="0031593C" w:rsidRDefault="005223D3">
      <w:pPr>
        <w:spacing w:after="0" w:line="240" w:lineRule="auto"/>
      </w:pPr>
      <w:r>
        <w:rPr>
          <w:rFonts w:ascii="Arial" w:eastAsia="Arial" w:hAnsi="Arial" w:cs="Arial"/>
          <w:b/>
          <w:sz w:val="24"/>
          <w:szCs w:val="24"/>
        </w:rPr>
        <w:t xml:space="preserve">Appendix A: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The following is the letter that is to be signed by those who are running for Board of Trustees (</w:t>
      </w:r>
      <w:proofErr w:type="spellStart"/>
      <w:r>
        <w:rPr>
          <w:rFonts w:ascii="Arial" w:eastAsia="Arial" w:hAnsi="Arial" w:cs="Arial"/>
          <w:sz w:val="24"/>
          <w:szCs w:val="24"/>
        </w:rPr>
        <w:t>BoT</w:t>
      </w:r>
      <w:proofErr w:type="spellEnd"/>
      <w:r>
        <w:rPr>
          <w:rFonts w:ascii="Arial" w:eastAsia="Arial" w:hAnsi="Arial" w:cs="Arial"/>
          <w:sz w:val="24"/>
          <w:szCs w:val="24"/>
        </w:rPr>
        <w:t>) or Board of Directors (</w:t>
      </w:r>
      <w:proofErr w:type="spellStart"/>
      <w:r>
        <w:rPr>
          <w:rFonts w:ascii="Arial" w:eastAsia="Arial" w:hAnsi="Arial" w:cs="Arial"/>
          <w:sz w:val="24"/>
          <w:szCs w:val="24"/>
        </w:rPr>
        <w:t>BoD</w:t>
      </w:r>
      <w:proofErr w:type="spellEnd"/>
      <w:r>
        <w:rPr>
          <w:rFonts w:ascii="Arial" w:eastAsia="Arial" w:hAnsi="Arial" w:cs="Arial"/>
          <w:sz w:val="24"/>
          <w:szCs w:val="24"/>
        </w:rPr>
        <w:t xml:space="preserve">) before they can run in the elections.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By accepting the nomination, I affirm as Allah </w:t>
      </w:r>
      <w:proofErr w:type="spellStart"/>
      <w:r>
        <w:rPr>
          <w:rFonts w:ascii="Arial" w:eastAsia="Arial" w:hAnsi="Arial" w:cs="Arial"/>
          <w:sz w:val="24"/>
          <w:szCs w:val="24"/>
        </w:rPr>
        <w:t>Subhanahu</w:t>
      </w:r>
      <w:proofErr w:type="spellEnd"/>
      <w:r>
        <w:rPr>
          <w:rFonts w:ascii="Arial" w:eastAsia="Arial" w:hAnsi="Arial" w:cs="Arial"/>
          <w:sz w:val="24"/>
          <w:szCs w:val="24"/>
        </w:rPr>
        <w:t xml:space="preserve"> </w:t>
      </w:r>
      <w:proofErr w:type="spellStart"/>
      <w:proofErr w:type="gramStart"/>
      <w:r>
        <w:rPr>
          <w:rFonts w:ascii="Arial" w:eastAsia="Arial" w:hAnsi="Arial" w:cs="Arial"/>
          <w:sz w:val="24"/>
          <w:szCs w:val="24"/>
        </w:rPr>
        <w:t>wa</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ta'ala</w:t>
      </w:r>
      <w:proofErr w:type="spellEnd"/>
      <w:r>
        <w:rPr>
          <w:rFonts w:ascii="Arial" w:eastAsia="Arial" w:hAnsi="Arial" w:cs="Arial"/>
          <w:sz w:val="24"/>
          <w:szCs w:val="24"/>
        </w:rPr>
        <w:t xml:space="preserve"> is my witness to serve the community for the sake of Allah and to adhere to the principles of prophet </w:t>
      </w:r>
      <w:proofErr w:type="spellStart"/>
      <w:r>
        <w:rPr>
          <w:rFonts w:ascii="Arial" w:eastAsia="Arial" w:hAnsi="Arial" w:cs="Arial"/>
          <w:sz w:val="24"/>
          <w:szCs w:val="24"/>
        </w:rPr>
        <w:t>Muhammed</w:t>
      </w:r>
      <w:proofErr w:type="spellEnd"/>
      <w:r>
        <w:rPr>
          <w:rFonts w:ascii="Arial" w:eastAsia="Arial" w:hAnsi="Arial" w:cs="Arial"/>
          <w:sz w:val="24"/>
          <w:szCs w:val="24"/>
        </w:rPr>
        <w:t xml:space="preserve"> (SAW) and his companions. I also affirm that I will uphold and champion the vision of Valley Ranch Islamic Center (VRIC), which is guided by the Qur’an and Sunnah. </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I agree to uphold the bylaws of VRIC. I agree to the core tenets of the VRIC (ARTICLE 3, Section 2) and will adhere to those principles if I am elected to the Board of Directors or Board of Trustees. I agree to execute the responsibilities of my role and adhere to all the policies of VRIC.</w:t>
      </w: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I, the undersigned, affirm that I subscribe and am committed to the foregoing. Additionally, I affirm that I am not a board member or in any other official capacity in any institution (religious or otherwise) whose charter, spirit or publicly stated positions are counter to (or are explicitly critical of) the charter, vision and practices of VRIC.</w:t>
      </w:r>
    </w:p>
    <w:p w:rsidR="0031593C" w:rsidRDefault="0031593C">
      <w:pPr>
        <w:spacing w:after="0" w:line="240" w:lineRule="auto"/>
      </w:pPr>
    </w:p>
    <w:p w:rsidR="0031593C" w:rsidRDefault="0031593C">
      <w:pPr>
        <w:spacing w:after="0" w:line="240" w:lineRule="auto"/>
      </w:pPr>
    </w:p>
    <w:p w:rsidR="0031593C" w:rsidRDefault="005223D3">
      <w:pPr>
        <w:spacing w:after="0" w:line="240" w:lineRule="auto"/>
      </w:pPr>
      <w:r>
        <w:rPr>
          <w:rFonts w:ascii="Arial" w:eastAsia="Arial" w:hAnsi="Arial" w:cs="Arial"/>
          <w:sz w:val="24"/>
          <w:szCs w:val="24"/>
        </w:rPr>
        <w:t xml:space="preserve"> </w:t>
      </w:r>
    </w:p>
    <w:p w:rsidR="0031593C" w:rsidRDefault="005223D3">
      <w:pPr>
        <w:spacing w:after="0"/>
        <w:ind w:right="4507"/>
      </w:pPr>
      <w:r>
        <w:rPr>
          <w:rFonts w:ascii="Arial" w:eastAsia="Arial" w:hAnsi="Arial" w:cs="Arial"/>
          <w:sz w:val="24"/>
          <w:szCs w:val="24"/>
        </w:rPr>
        <w:t xml:space="preserve">Signed: </w:t>
      </w:r>
    </w:p>
    <w:p w:rsidR="0031593C" w:rsidRDefault="0031593C">
      <w:pPr>
        <w:spacing w:after="0"/>
        <w:ind w:right="4507"/>
      </w:pPr>
    </w:p>
    <w:p w:rsidR="0031593C" w:rsidRDefault="0031593C">
      <w:pPr>
        <w:spacing w:after="0"/>
        <w:ind w:right="4507"/>
      </w:pPr>
    </w:p>
    <w:p w:rsidR="0031593C" w:rsidRDefault="005223D3">
      <w:pPr>
        <w:spacing w:after="0"/>
        <w:ind w:right="4507"/>
      </w:pPr>
      <w:r>
        <w:rPr>
          <w:rFonts w:ascii="Arial" w:eastAsia="Arial" w:hAnsi="Arial" w:cs="Arial"/>
          <w:sz w:val="24"/>
          <w:szCs w:val="24"/>
        </w:rPr>
        <w:t>Date: ________________________</w:t>
      </w:r>
    </w:p>
    <w:p w:rsidR="0031593C" w:rsidRDefault="0031593C">
      <w:pPr>
        <w:spacing w:after="0"/>
        <w:ind w:left="2160" w:right="4507" w:firstLine="720"/>
      </w:pPr>
    </w:p>
    <w:p w:rsidR="0031593C" w:rsidRDefault="0031593C">
      <w:pPr>
        <w:spacing w:after="0"/>
        <w:ind w:right="4507"/>
        <w:jc w:val="both"/>
      </w:pPr>
    </w:p>
    <w:sectPr w:rsidR="0031593C">
      <w:headerReference w:type="default" r:id="rId8"/>
      <w:footerReference w:type="default" r:id="rId9"/>
      <w:pgSz w:w="12240" w:h="15840"/>
      <w:pgMar w:top="660" w:right="1340" w:bottom="280" w:left="1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9F" w:rsidRDefault="004C759F">
      <w:pPr>
        <w:spacing w:after="0" w:line="240" w:lineRule="auto"/>
      </w:pPr>
      <w:r>
        <w:separator/>
      </w:r>
    </w:p>
  </w:endnote>
  <w:endnote w:type="continuationSeparator" w:id="0">
    <w:p w:rsidR="004C759F" w:rsidRDefault="004C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3C" w:rsidRDefault="005223D3">
    <w:pPr>
      <w:tabs>
        <w:tab w:val="center" w:pos="4680"/>
        <w:tab w:val="right" w:pos="9360"/>
      </w:tabs>
      <w:spacing w:after="0" w:line="240" w:lineRule="auto"/>
    </w:pPr>
    <w:r>
      <w:tab/>
    </w:r>
    <w:r>
      <w:tab/>
      <w:t xml:space="preserve">Page | </w:t>
    </w:r>
    <w:r>
      <w:fldChar w:fldCharType="begin"/>
    </w:r>
    <w:r>
      <w:instrText>PAGE</w:instrText>
    </w:r>
    <w:r>
      <w:fldChar w:fldCharType="separate"/>
    </w:r>
    <w:r w:rsidR="00442C80">
      <w:rPr>
        <w:noProof/>
      </w:rPr>
      <w:t>33</w:t>
    </w:r>
    <w:r>
      <w:fldChar w:fldCharType="end"/>
    </w:r>
  </w:p>
  <w:p w:rsidR="0031593C" w:rsidRDefault="0031593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9F" w:rsidRDefault="004C759F">
      <w:pPr>
        <w:spacing w:after="0" w:line="240" w:lineRule="auto"/>
      </w:pPr>
      <w:r>
        <w:separator/>
      </w:r>
    </w:p>
  </w:footnote>
  <w:footnote w:type="continuationSeparator" w:id="0">
    <w:p w:rsidR="004C759F" w:rsidRDefault="004C7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3C" w:rsidRDefault="005223D3">
    <w:pPr>
      <w:tabs>
        <w:tab w:val="center" w:pos="4680"/>
        <w:tab w:val="right" w:pos="9360"/>
      </w:tabs>
      <w:spacing w:before="720" w:after="0" w:line="240" w:lineRule="auto"/>
    </w:pPr>
    <w:r>
      <w:rPr>
        <w:noProof/>
      </w:rPr>
      <w:drawing>
        <wp:inline distT="0" distB="0" distL="0" distR="0">
          <wp:extent cx="5829300" cy="19431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829300" cy="1943100"/>
                  </a:xfrm>
                  <a:prstGeom prst="rect">
                    <a:avLst/>
                  </a:prstGeom>
                  <a:ln/>
                </pic:spPr>
              </pic:pic>
            </a:graphicData>
          </a:graphic>
        </wp:inline>
      </w:drawing>
    </w:r>
    <w:r>
      <w:rPr>
        <w:rFonts w:ascii="Times New Roman" w:eastAsia="Times New Roman" w:hAnsi="Times New Roman" w:cs="Times New Roman"/>
        <w:b/>
        <w:sz w:val="23"/>
        <w:szCs w:val="23"/>
      </w:rPr>
      <w:tab/>
      <w:t xml:space="preserve">Bylaws </w:t>
    </w:r>
    <w:proofErr w:type="spellStart"/>
    <w:r>
      <w:rPr>
        <w:rFonts w:ascii="Times New Roman" w:eastAsia="Times New Roman" w:hAnsi="Times New Roman" w:cs="Times New Roman"/>
        <w:b/>
        <w:sz w:val="23"/>
        <w:szCs w:val="23"/>
      </w:rPr>
      <w:t>Ver</w:t>
    </w:r>
    <w:proofErr w:type="spellEnd"/>
    <w:r>
      <w:rPr>
        <w:rFonts w:ascii="Times New Roman" w:eastAsia="Times New Roman" w:hAnsi="Times New Roman" w:cs="Times New Roman"/>
        <w:b/>
        <w:sz w:val="23"/>
        <w:szCs w:val="23"/>
      </w:rPr>
      <w:t xml:space="preserv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274"/>
    <w:multiLevelType w:val="multilevel"/>
    <w:tmpl w:val="4B929D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AF1A66"/>
    <w:multiLevelType w:val="multilevel"/>
    <w:tmpl w:val="D7046FA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ACA1D50"/>
    <w:multiLevelType w:val="multilevel"/>
    <w:tmpl w:val="77AEE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ED41717"/>
    <w:multiLevelType w:val="multilevel"/>
    <w:tmpl w:val="177C6FB0"/>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084520C"/>
    <w:multiLevelType w:val="multilevel"/>
    <w:tmpl w:val="A68860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1DC5140"/>
    <w:multiLevelType w:val="multilevel"/>
    <w:tmpl w:val="87D0A7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2591F86"/>
    <w:multiLevelType w:val="multilevel"/>
    <w:tmpl w:val="F8F2197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1578558A"/>
    <w:multiLevelType w:val="multilevel"/>
    <w:tmpl w:val="9662DD56"/>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634048A"/>
    <w:multiLevelType w:val="multilevel"/>
    <w:tmpl w:val="B00C506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6A91758"/>
    <w:multiLevelType w:val="multilevel"/>
    <w:tmpl w:val="691CB0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88840E6"/>
    <w:multiLevelType w:val="multilevel"/>
    <w:tmpl w:val="ECA638E0"/>
    <w:lvl w:ilvl="0">
      <w:start w:val="1"/>
      <w:numFmt w:val="decimal"/>
      <w:lvlText w:val="%1."/>
      <w:lvlJc w:val="left"/>
      <w:pPr>
        <w:ind w:left="-360" w:hanging="720"/>
      </w:pPr>
      <w:rPr>
        <w:b w:val="0"/>
        <w:sz w:val="24"/>
        <w:szCs w:val="24"/>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11">
    <w:nsid w:val="1BD44CD5"/>
    <w:multiLevelType w:val="multilevel"/>
    <w:tmpl w:val="AEF69776"/>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A346DD"/>
    <w:multiLevelType w:val="multilevel"/>
    <w:tmpl w:val="877C18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38E3AD9"/>
    <w:multiLevelType w:val="multilevel"/>
    <w:tmpl w:val="A6B052E8"/>
    <w:lvl w:ilvl="0">
      <w:start w:val="1"/>
      <w:numFmt w:val="bullet"/>
      <w:lvlText w:val="●"/>
      <w:lvlJc w:val="left"/>
      <w:pPr>
        <w:ind w:left="821" w:firstLine="460"/>
      </w:pPr>
      <w:rPr>
        <w:rFonts w:ascii="Arial" w:eastAsia="Arial" w:hAnsi="Arial" w:cs="Arial"/>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14">
    <w:nsid w:val="246F69F1"/>
    <w:multiLevelType w:val="multilevel"/>
    <w:tmpl w:val="2D42AD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5167985"/>
    <w:multiLevelType w:val="multilevel"/>
    <w:tmpl w:val="4CB08A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6012F12"/>
    <w:multiLevelType w:val="multilevel"/>
    <w:tmpl w:val="E4EE25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33074B7"/>
    <w:multiLevelType w:val="multilevel"/>
    <w:tmpl w:val="CA48C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612008D"/>
    <w:multiLevelType w:val="multilevel"/>
    <w:tmpl w:val="A28423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6D25DDC"/>
    <w:multiLevelType w:val="multilevel"/>
    <w:tmpl w:val="F8768C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B4E6AC7"/>
    <w:multiLevelType w:val="multilevel"/>
    <w:tmpl w:val="5A96BE50"/>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21">
    <w:nsid w:val="3BE62866"/>
    <w:multiLevelType w:val="multilevel"/>
    <w:tmpl w:val="317021CC"/>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184206B"/>
    <w:multiLevelType w:val="multilevel"/>
    <w:tmpl w:val="CE3C7A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5A760E0"/>
    <w:multiLevelType w:val="multilevel"/>
    <w:tmpl w:val="86527D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B37488F"/>
    <w:multiLevelType w:val="multilevel"/>
    <w:tmpl w:val="D19C0E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2123315"/>
    <w:multiLevelType w:val="multilevel"/>
    <w:tmpl w:val="FA2AB5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A8B4D47"/>
    <w:multiLevelType w:val="multilevel"/>
    <w:tmpl w:val="BEE62B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5C156743"/>
    <w:multiLevelType w:val="multilevel"/>
    <w:tmpl w:val="741E24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3213ECC"/>
    <w:multiLevelType w:val="multilevel"/>
    <w:tmpl w:val="963864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49D30AB"/>
    <w:multiLevelType w:val="multilevel"/>
    <w:tmpl w:val="B3ECD4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ED07171"/>
    <w:multiLevelType w:val="multilevel"/>
    <w:tmpl w:val="819CE6F4"/>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7120278E"/>
    <w:multiLevelType w:val="multilevel"/>
    <w:tmpl w:val="7862C68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2">
    <w:nsid w:val="724D358A"/>
    <w:multiLevelType w:val="multilevel"/>
    <w:tmpl w:val="52B45B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6586A39"/>
    <w:multiLevelType w:val="multilevel"/>
    <w:tmpl w:val="C37E2D72"/>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7910259E"/>
    <w:multiLevelType w:val="multilevel"/>
    <w:tmpl w:val="BD18EC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9E47261"/>
    <w:multiLevelType w:val="multilevel"/>
    <w:tmpl w:val="9968B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CF22525"/>
    <w:multiLevelType w:val="multilevel"/>
    <w:tmpl w:val="8CA62E62"/>
    <w:lvl w:ilvl="0">
      <w:start w:val="1"/>
      <w:numFmt w:val="decimal"/>
      <w:lvlText w:val="%1."/>
      <w:lvlJc w:val="left"/>
      <w:pPr>
        <w:ind w:left="821" w:firstLine="460"/>
      </w:pPr>
    </w:lvl>
    <w:lvl w:ilvl="1">
      <w:start w:val="1"/>
      <w:numFmt w:val="lowerLetter"/>
      <w:lvlText w:val="%2."/>
      <w:lvlJc w:val="left"/>
      <w:pPr>
        <w:ind w:left="1541" w:firstLine="1181"/>
      </w:pPr>
    </w:lvl>
    <w:lvl w:ilvl="2">
      <w:start w:val="1"/>
      <w:numFmt w:val="lowerRoman"/>
      <w:lvlText w:val="%3."/>
      <w:lvlJc w:val="right"/>
      <w:pPr>
        <w:ind w:left="2261" w:firstLine="2081"/>
      </w:pPr>
    </w:lvl>
    <w:lvl w:ilvl="3">
      <w:start w:val="1"/>
      <w:numFmt w:val="decimal"/>
      <w:lvlText w:val="%4."/>
      <w:lvlJc w:val="left"/>
      <w:pPr>
        <w:ind w:left="2981" w:firstLine="2621"/>
      </w:pPr>
    </w:lvl>
    <w:lvl w:ilvl="4">
      <w:start w:val="1"/>
      <w:numFmt w:val="lowerLetter"/>
      <w:lvlText w:val="%5."/>
      <w:lvlJc w:val="left"/>
      <w:pPr>
        <w:ind w:left="3701" w:firstLine="3341"/>
      </w:pPr>
    </w:lvl>
    <w:lvl w:ilvl="5">
      <w:start w:val="1"/>
      <w:numFmt w:val="lowerRoman"/>
      <w:lvlText w:val="%6."/>
      <w:lvlJc w:val="right"/>
      <w:pPr>
        <w:ind w:left="4421" w:firstLine="4241"/>
      </w:pPr>
    </w:lvl>
    <w:lvl w:ilvl="6">
      <w:start w:val="1"/>
      <w:numFmt w:val="decimal"/>
      <w:lvlText w:val="%7."/>
      <w:lvlJc w:val="left"/>
      <w:pPr>
        <w:ind w:left="5141" w:firstLine="4781"/>
      </w:pPr>
    </w:lvl>
    <w:lvl w:ilvl="7">
      <w:start w:val="1"/>
      <w:numFmt w:val="lowerLetter"/>
      <w:lvlText w:val="%8."/>
      <w:lvlJc w:val="left"/>
      <w:pPr>
        <w:ind w:left="5861" w:firstLine="5501"/>
      </w:pPr>
    </w:lvl>
    <w:lvl w:ilvl="8">
      <w:start w:val="1"/>
      <w:numFmt w:val="lowerRoman"/>
      <w:lvlText w:val="%9."/>
      <w:lvlJc w:val="right"/>
      <w:pPr>
        <w:ind w:left="6581" w:firstLine="6401"/>
      </w:pPr>
    </w:lvl>
  </w:abstractNum>
  <w:num w:numId="1">
    <w:abstractNumId w:val="25"/>
  </w:num>
  <w:num w:numId="2">
    <w:abstractNumId w:val="30"/>
  </w:num>
  <w:num w:numId="3">
    <w:abstractNumId w:val="27"/>
  </w:num>
  <w:num w:numId="4">
    <w:abstractNumId w:val="7"/>
  </w:num>
  <w:num w:numId="5">
    <w:abstractNumId w:val="29"/>
  </w:num>
  <w:num w:numId="6">
    <w:abstractNumId w:val="14"/>
  </w:num>
  <w:num w:numId="7">
    <w:abstractNumId w:val="18"/>
  </w:num>
  <w:num w:numId="8">
    <w:abstractNumId w:val="28"/>
  </w:num>
  <w:num w:numId="9">
    <w:abstractNumId w:val="9"/>
  </w:num>
  <w:num w:numId="10">
    <w:abstractNumId w:val="11"/>
  </w:num>
  <w:num w:numId="11">
    <w:abstractNumId w:val="2"/>
  </w:num>
  <w:num w:numId="12">
    <w:abstractNumId w:val="0"/>
  </w:num>
  <w:num w:numId="13">
    <w:abstractNumId w:val="23"/>
  </w:num>
  <w:num w:numId="14">
    <w:abstractNumId w:val="22"/>
  </w:num>
  <w:num w:numId="15">
    <w:abstractNumId w:val="36"/>
  </w:num>
  <w:num w:numId="16">
    <w:abstractNumId w:val="33"/>
  </w:num>
  <w:num w:numId="17">
    <w:abstractNumId w:val="31"/>
  </w:num>
  <w:num w:numId="18">
    <w:abstractNumId w:val="5"/>
  </w:num>
  <w:num w:numId="19">
    <w:abstractNumId w:val="21"/>
  </w:num>
  <w:num w:numId="20">
    <w:abstractNumId w:val="34"/>
  </w:num>
  <w:num w:numId="21">
    <w:abstractNumId w:val="8"/>
  </w:num>
  <w:num w:numId="22">
    <w:abstractNumId w:val="13"/>
  </w:num>
  <w:num w:numId="23">
    <w:abstractNumId w:val="35"/>
  </w:num>
  <w:num w:numId="24">
    <w:abstractNumId w:val="20"/>
  </w:num>
  <w:num w:numId="25">
    <w:abstractNumId w:val="26"/>
  </w:num>
  <w:num w:numId="26">
    <w:abstractNumId w:val="24"/>
  </w:num>
  <w:num w:numId="27">
    <w:abstractNumId w:val="12"/>
  </w:num>
  <w:num w:numId="28">
    <w:abstractNumId w:val="1"/>
  </w:num>
  <w:num w:numId="29">
    <w:abstractNumId w:val="10"/>
  </w:num>
  <w:num w:numId="30">
    <w:abstractNumId w:val="15"/>
  </w:num>
  <w:num w:numId="31">
    <w:abstractNumId w:val="3"/>
  </w:num>
  <w:num w:numId="32">
    <w:abstractNumId w:val="4"/>
  </w:num>
  <w:num w:numId="33">
    <w:abstractNumId w:val="6"/>
  </w:num>
  <w:num w:numId="34">
    <w:abstractNumId w:val="32"/>
  </w:num>
  <w:num w:numId="35">
    <w:abstractNumId w:val="19"/>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593C"/>
    <w:rsid w:val="002C546F"/>
    <w:rsid w:val="0031593C"/>
    <w:rsid w:val="00442C80"/>
    <w:rsid w:val="004C759F"/>
    <w:rsid w:val="0052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C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C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5891</Words>
  <Characters>33582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Syed {PEP}</dc:creator>
  <cp:lastModifiedBy>Hassan, Syed {PEP}</cp:lastModifiedBy>
  <cp:revision>2</cp:revision>
  <dcterms:created xsi:type="dcterms:W3CDTF">2016-01-09T17:56:00Z</dcterms:created>
  <dcterms:modified xsi:type="dcterms:W3CDTF">2016-01-09T17:56:00Z</dcterms:modified>
</cp:coreProperties>
</file>